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673" w:type="pct"/>
        <w:tblInd w:w="567" w:type="dxa"/>
        <w:tblLook w:val="04A0" w:firstRow="1" w:lastRow="0" w:firstColumn="1" w:lastColumn="0" w:noHBand="0" w:noVBand="1"/>
      </w:tblPr>
      <w:tblGrid>
        <w:gridCol w:w="645"/>
        <w:gridCol w:w="669"/>
        <w:gridCol w:w="2504"/>
        <w:gridCol w:w="4768"/>
        <w:gridCol w:w="687"/>
        <w:gridCol w:w="18"/>
        <w:gridCol w:w="491"/>
      </w:tblGrid>
      <w:tr w:rsidR="00C25FD0" w:rsidRPr="004954F3" w14:paraId="0A4FEEDA" w14:textId="77777777" w:rsidTr="00C35FC4">
        <w:trPr>
          <w:gridAfter w:val="2"/>
          <w:wAfter w:w="260" w:type="pct"/>
        </w:trPr>
        <w:tc>
          <w:tcPr>
            <w:tcW w:w="4740" w:type="pct"/>
            <w:gridSpan w:val="5"/>
            <w:tcBorders>
              <w:top w:val="nil"/>
              <w:left w:val="nil"/>
              <w:bottom w:val="nil"/>
              <w:right w:val="nil"/>
            </w:tcBorders>
          </w:tcPr>
          <w:p w14:paraId="0A4FEED6" w14:textId="77777777" w:rsidR="00C25FD0" w:rsidRPr="004954F3" w:rsidRDefault="00C25FD0" w:rsidP="00E67A99">
            <w:pPr>
              <w:jc w:val="center"/>
              <w:rPr>
                <w:b/>
              </w:rPr>
            </w:pPr>
            <w:r w:rsidRPr="004954F3">
              <w:rPr>
                <w:b/>
              </w:rPr>
              <w:t>SIDLESHAM PARISH COUNCIL</w:t>
            </w:r>
          </w:p>
          <w:p w14:paraId="0A4FEED7" w14:textId="77777777" w:rsidR="00C25FD0" w:rsidRPr="004954F3" w:rsidRDefault="00A71767" w:rsidP="00E67A99">
            <w:pPr>
              <w:jc w:val="center"/>
              <w:rPr>
                <w:b/>
              </w:rPr>
            </w:pPr>
            <w:r w:rsidRPr="004954F3">
              <w:rPr>
                <w:b/>
              </w:rPr>
              <w:t xml:space="preserve">Draft </w:t>
            </w:r>
            <w:r w:rsidR="00C25FD0" w:rsidRPr="004954F3">
              <w:rPr>
                <w:b/>
              </w:rPr>
              <w:t>Minutes of Parish Council Meeting</w:t>
            </w:r>
          </w:p>
          <w:p w14:paraId="0A4FEED8" w14:textId="7726F925" w:rsidR="00C25FD0" w:rsidRPr="004954F3" w:rsidRDefault="00C25FD0" w:rsidP="00E67A99">
            <w:pPr>
              <w:jc w:val="center"/>
              <w:rPr>
                <w:b/>
              </w:rPr>
            </w:pPr>
            <w:r w:rsidRPr="004954F3">
              <w:rPr>
                <w:b/>
              </w:rPr>
              <w:t xml:space="preserve">Held on Wednesday </w:t>
            </w:r>
            <w:r w:rsidR="00753D2B" w:rsidRPr="004954F3">
              <w:rPr>
                <w:b/>
              </w:rPr>
              <w:t>12</w:t>
            </w:r>
            <w:r w:rsidR="00753D2B" w:rsidRPr="004954F3">
              <w:rPr>
                <w:b/>
                <w:vertAlign w:val="superscript"/>
              </w:rPr>
              <w:t>th</w:t>
            </w:r>
            <w:r w:rsidR="00753D2B" w:rsidRPr="004954F3">
              <w:rPr>
                <w:b/>
              </w:rPr>
              <w:t xml:space="preserve"> </w:t>
            </w:r>
            <w:r w:rsidR="00D561DE" w:rsidRPr="004954F3">
              <w:rPr>
                <w:b/>
              </w:rPr>
              <w:t>June</w:t>
            </w:r>
            <w:r w:rsidR="000936CD" w:rsidRPr="004954F3">
              <w:rPr>
                <w:b/>
              </w:rPr>
              <w:t xml:space="preserve"> 202</w:t>
            </w:r>
            <w:r w:rsidR="00690FFB" w:rsidRPr="004954F3">
              <w:rPr>
                <w:b/>
              </w:rPr>
              <w:t>4</w:t>
            </w:r>
            <w:r w:rsidR="00753D2B" w:rsidRPr="004954F3">
              <w:rPr>
                <w:b/>
              </w:rPr>
              <w:t xml:space="preserve"> @ 7.00 pm</w:t>
            </w:r>
          </w:p>
          <w:p w14:paraId="0A4FEED9" w14:textId="77E93EEC" w:rsidR="00C25FD0" w:rsidRPr="004954F3" w:rsidRDefault="006A16EC" w:rsidP="00E67A99">
            <w:pPr>
              <w:jc w:val="center"/>
            </w:pPr>
            <w:r w:rsidRPr="004954F3">
              <w:rPr>
                <w:b/>
              </w:rPr>
              <w:t>The Parish Rooms</w:t>
            </w:r>
            <w:r w:rsidR="00C25FD0" w:rsidRPr="004954F3">
              <w:rPr>
                <w:b/>
              </w:rPr>
              <w:t>, Church Farm Lane</w:t>
            </w:r>
          </w:p>
        </w:tc>
      </w:tr>
      <w:tr w:rsidR="00C25FD0" w:rsidRPr="004954F3" w14:paraId="0A4FEEDC" w14:textId="77777777" w:rsidTr="00C35FC4">
        <w:trPr>
          <w:gridAfter w:val="2"/>
          <w:wAfter w:w="260" w:type="pct"/>
        </w:trPr>
        <w:tc>
          <w:tcPr>
            <w:tcW w:w="4740" w:type="pct"/>
            <w:gridSpan w:val="5"/>
            <w:tcBorders>
              <w:top w:val="nil"/>
              <w:left w:val="nil"/>
              <w:bottom w:val="nil"/>
              <w:right w:val="nil"/>
            </w:tcBorders>
          </w:tcPr>
          <w:p w14:paraId="0A4FEEDB" w14:textId="2DF4E2B7" w:rsidR="00C25FD0" w:rsidRPr="004954F3" w:rsidRDefault="00C25FD0" w:rsidP="006A16EC">
            <w:pPr>
              <w:spacing w:before="120" w:after="120"/>
            </w:pPr>
            <w:r w:rsidRPr="004954F3">
              <w:rPr>
                <w:b/>
              </w:rPr>
              <w:t xml:space="preserve">Present:  </w:t>
            </w:r>
            <w:r w:rsidRPr="004954F3">
              <w:t xml:space="preserve">Cllr </w:t>
            </w:r>
            <w:r w:rsidR="00753D2B" w:rsidRPr="004954F3">
              <w:t>N Wade</w:t>
            </w:r>
            <w:r w:rsidRPr="004954F3">
              <w:t xml:space="preserve"> (</w:t>
            </w:r>
            <w:r w:rsidR="00753D2B" w:rsidRPr="004954F3">
              <w:t xml:space="preserve">Vice </w:t>
            </w:r>
            <w:r w:rsidRPr="004954F3">
              <w:t xml:space="preserve">Chairman), Cllrs </w:t>
            </w:r>
            <w:r w:rsidR="00690FFB" w:rsidRPr="004954F3">
              <w:t>D Guest,</w:t>
            </w:r>
            <w:r w:rsidR="00753D2B" w:rsidRPr="004954F3">
              <w:t xml:space="preserve"> C Hall</w:t>
            </w:r>
            <w:r w:rsidR="0023781D" w:rsidRPr="004954F3">
              <w:t>,</w:t>
            </w:r>
            <w:r w:rsidRPr="004954F3">
              <w:t xml:space="preserve"> </w:t>
            </w:r>
            <w:r w:rsidR="00690FFB" w:rsidRPr="004954F3">
              <w:t xml:space="preserve">L Ramm, </w:t>
            </w:r>
            <w:r w:rsidR="00916A39" w:rsidRPr="004954F3">
              <w:t>Mr N Robson (Treasurer to SCA), Mr R Ryder (Chairman to SCA)</w:t>
            </w:r>
            <w:r w:rsidR="00753D2B" w:rsidRPr="004954F3">
              <w:t>, Cllr P Montyn (WSCC)</w:t>
            </w:r>
            <w:r w:rsidR="00993B95" w:rsidRPr="004954F3">
              <w:t xml:space="preserve"> &amp; </w:t>
            </w:r>
            <w:r w:rsidR="00B55BB5" w:rsidRPr="004954F3">
              <w:t>the Clerk</w:t>
            </w:r>
            <w:r w:rsidR="00B62A38" w:rsidRPr="004954F3">
              <w:t xml:space="preserve">.  Cllr </w:t>
            </w:r>
            <w:r w:rsidR="008E6114" w:rsidRPr="004954F3">
              <w:t>T Tull</w:t>
            </w:r>
            <w:r w:rsidR="00B62A38" w:rsidRPr="004954F3">
              <w:t xml:space="preserve"> who arrived </w:t>
            </w:r>
            <w:r w:rsidR="008E6114" w:rsidRPr="004954F3">
              <w:t xml:space="preserve">halfway through the </w:t>
            </w:r>
            <w:r w:rsidR="006C46CE" w:rsidRPr="004954F3">
              <w:t>meeting</w:t>
            </w:r>
            <w:r w:rsidR="00B62A38" w:rsidRPr="004954F3">
              <w:t>.</w:t>
            </w:r>
          </w:p>
        </w:tc>
      </w:tr>
      <w:tr w:rsidR="00B65212" w:rsidRPr="004954F3" w14:paraId="56E2DDE2" w14:textId="77777777" w:rsidTr="00BB755D">
        <w:trPr>
          <w:gridAfter w:val="1"/>
          <w:wAfter w:w="251" w:type="pct"/>
        </w:trPr>
        <w:tc>
          <w:tcPr>
            <w:tcW w:w="330" w:type="pct"/>
            <w:tcBorders>
              <w:top w:val="nil"/>
              <w:left w:val="nil"/>
              <w:bottom w:val="nil"/>
              <w:right w:val="nil"/>
            </w:tcBorders>
          </w:tcPr>
          <w:p w14:paraId="7209998F" w14:textId="1742F7BD" w:rsidR="00B65212" w:rsidRPr="004954F3" w:rsidRDefault="00634600" w:rsidP="006D40CA">
            <w:pPr>
              <w:spacing w:before="120" w:after="120"/>
              <w:rPr>
                <w:b/>
              </w:rPr>
            </w:pPr>
            <w:r w:rsidRPr="004954F3">
              <w:rPr>
                <w:b/>
              </w:rPr>
              <w:t>1</w:t>
            </w:r>
            <w:r w:rsidR="00B65212" w:rsidRPr="004954F3">
              <w:rPr>
                <w:b/>
              </w:rPr>
              <w:t>.</w:t>
            </w:r>
          </w:p>
        </w:tc>
        <w:tc>
          <w:tcPr>
            <w:tcW w:w="4419" w:type="pct"/>
            <w:gridSpan w:val="5"/>
            <w:tcBorders>
              <w:top w:val="nil"/>
              <w:left w:val="nil"/>
              <w:bottom w:val="nil"/>
              <w:right w:val="nil"/>
            </w:tcBorders>
          </w:tcPr>
          <w:p w14:paraId="7554F25D" w14:textId="3A87BC89" w:rsidR="00B65212" w:rsidRPr="004954F3" w:rsidRDefault="00517D3C" w:rsidP="00B55BB5">
            <w:pPr>
              <w:spacing w:before="120" w:after="240"/>
              <w:jc w:val="both"/>
              <w:rPr>
                <w:bCs/>
              </w:rPr>
            </w:pPr>
            <w:r w:rsidRPr="004954F3">
              <w:rPr>
                <w:b/>
                <w:u w:val="single"/>
              </w:rPr>
              <w:t xml:space="preserve">Welcome </w:t>
            </w:r>
            <w:r w:rsidR="00332249" w:rsidRPr="004954F3">
              <w:rPr>
                <w:b/>
                <w:u w:val="single"/>
              </w:rPr>
              <w:t xml:space="preserve">&amp; </w:t>
            </w:r>
            <w:r w:rsidR="00B65212" w:rsidRPr="004954F3">
              <w:rPr>
                <w:b/>
                <w:u w:val="single"/>
              </w:rPr>
              <w:t>Apologies for Absence</w:t>
            </w:r>
            <w:r w:rsidR="006910C4" w:rsidRPr="004954F3">
              <w:rPr>
                <w:bCs/>
              </w:rPr>
              <w:t xml:space="preserve"> </w:t>
            </w:r>
            <w:r w:rsidR="00B62A38" w:rsidRPr="004954F3">
              <w:rPr>
                <w:bCs/>
              </w:rPr>
              <w:t>–</w:t>
            </w:r>
            <w:r w:rsidR="006910C4" w:rsidRPr="004954F3">
              <w:rPr>
                <w:bCs/>
              </w:rPr>
              <w:t xml:space="preserve"> Cllr</w:t>
            </w:r>
            <w:r w:rsidR="00B62A38" w:rsidRPr="004954F3">
              <w:rPr>
                <w:bCs/>
              </w:rPr>
              <w:t xml:space="preserve"> A Harland, </w:t>
            </w:r>
            <w:r w:rsidR="00332249" w:rsidRPr="004954F3">
              <w:rPr>
                <w:bCs/>
              </w:rPr>
              <w:t xml:space="preserve">M Mellodey, M </w:t>
            </w:r>
            <w:proofErr w:type="spellStart"/>
            <w:r w:rsidR="00332249" w:rsidRPr="004954F3">
              <w:rPr>
                <w:bCs/>
              </w:rPr>
              <w:t>Monnington</w:t>
            </w:r>
            <w:proofErr w:type="spellEnd"/>
            <w:r w:rsidR="00BA4094" w:rsidRPr="004954F3">
              <w:rPr>
                <w:bCs/>
              </w:rPr>
              <w:t xml:space="preserve"> &amp; </w:t>
            </w:r>
            <w:r w:rsidR="009C3631" w:rsidRPr="004954F3">
              <w:rPr>
                <w:bCs/>
              </w:rPr>
              <w:t>T Parsons</w:t>
            </w:r>
          </w:p>
        </w:tc>
      </w:tr>
      <w:tr w:rsidR="00C25FD0" w:rsidRPr="004954F3" w14:paraId="0A4FEEE5" w14:textId="77777777" w:rsidTr="00BB755D">
        <w:trPr>
          <w:gridAfter w:val="1"/>
          <w:wAfter w:w="251" w:type="pct"/>
        </w:trPr>
        <w:tc>
          <w:tcPr>
            <w:tcW w:w="330" w:type="pct"/>
            <w:tcBorders>
              <w:top w:val="nil"/>
              <w:left w:val="nil"/>
              <w:bottom w:val="nil"/>
              <w:right w:val="nil"/>
            </w:tcBorders>
          </w:tcPr>
          <w:p w14:paraId="0A4FEEE3" w14:textId="113B9A4E" w:rsidR="00C25FD0" w:rsidRPr="004954F3" w:rsidRDefault="00634600" w:rsidP="006C6C38">
            <w:pPr>
              <w:spacing w:before="120" w:after="120"/>
              <w:rPr>
                <w:b/>
              </w:rPr>
            </w:pPr>
            <w:r w:rsidRPr="004954F3">
              <w:rPr>
                <w:b/>
              </w:rPr>
              <w:t>2</w:t>
            </w:r>
            <w:r w:rsidR="006C6C38" w:rsidRPr="004954F3">
              <w:rPr>
                <w:b/>
              </w:rPr>
              <w:t>.</w:t>
            </w:r>
          </w:p>
        </w:tc>
        <w:tc>
          <w:tcPr>
            <w:tcW w:w="4419" w:type="pct"/>
            <w:gridSpan w:val="5"/>
            <w:tcBorders>
              <w:top w:val="nil"/>
              <w:left w:val="nil"/>
              <w:bottom w:val="nil"/>
              <w:right w:val="nil"/>
            </w:tcBorders>
          </w:tcPr>
          <w:p w14:paraId="0A4FEEE4" w14:textId="1149A897" w:rsidR="00C25FD0" w:rsidRPr="004954F3" w:rsidRDefault="00C25FD0" w:rsidP="00E67A99">
            <w:pPr>
              <w:spacing w:before="120" w:after="120"/>
              <w:jc w:val="both"/>
              <w:rPr>
                <w:bCs/>
              </w:rPr>
            </w:pPr>
            <w:r w:rsidRPr="004954F3">
              <w:rPr>
                <w:b/>
                <w:u w:val="single"/>
              </w:rPr>
              <w:t>Declaration by Councillors of Personal Interests of Items on this Agenda</w:t>
            </w:r>
            <w:r w:rsidR="00634600" w:rsidRPr="004954F3">
              <w:rPr>
                <w:bCs/>
              </w:rPr>
              <w:t xml:space="preserve"> - None</w:t>
            </w:r>
          </w:p>
        </w:tc>
      </w:tr>
      <w:tr w:rsidR="00C25FD0" w:rsidRPr="004954F3" w14:paraId="0A4FEEEB" w14:textId="77777777" w:rsidTr="00BB755D">
        <w:trPr>
          <w:gridAfter w:val="1"/>
          <w:wAfter w:w="251" w:type="pct"/>
        </w:trPr>
        <w:tc>
          <w:tcPr>
            <w:tcW w:w="330" w:type="pct"/>
            <w:tcBorders>
              <w:top w:val="nil"/>
              <w:left w:val="nil"/>
              <w:bottom w:val="nil"/>
              <w:right w:val="nil"/>
            </w:tcBorders>
          </w:tcPr>
          <w:p w14:paraId="0A4FEEE9" w14:textId="036DF940" w:rsidR="00C25FD0" w:rsidRPr="004954F3" w:rsidRDefault="00634600" w:rsidP="00D354EA">
            <w:pPr>
              <w:spacing w:before="120" w:after="120"/>
              <w:rPr>
                <w:b/>
              </w:rPr>
            </w:pPr>
            <w:r w:rsidRPr="004954F3">
              <w:rPr>
                <w:b/>
              </w:rPr>
              <w:t>3</w:t>
            </w:r>
            <w:r w:rsidR="00D354EA" w:rsidRPr="004954F3">
              <w:rPr>
                <w:b/>
              </w:rPr>
              <w:t>.</w:t>
            </w:r>
          </w:p>
        </w:tc>
        <w:tc>
          <w:tcPr>
            <w:tcW w:w="4419" w:type="pct"/>
            <w:gridSpan w:val="5"/>
            <w:tcBorders>
              <w:top w:val="nil"/>
              <w:left w:val="nil"/>
              <w:bottom w:val="nil"/>
              <w:right w:val="nil"/>
            </w:tcBorders>
          </w:tcPr>
          <w:p w14:paraId="0A4FEEEA" w14:textId="3E5CA90B" w:rsidR="00C25FD0" w:rsidRPr="004954F3" w:rsidRDefault="00C25FD0" w:rsidP="00E67A99">
            <w:pPr>
              <w:spacing w:before="120" w:after="240"/>
              <w:jc w:val="both"/>
            </w:pPr>
            <w:r w:rsidRPr="004954F3">
              <w:rPr>
                <w:b/>
                <w:u w:val="single"/>
              </w:rPr>
              <w:t>Questions from the Public.</w:t>
            </w:r>
            <w:r w:rsidRPr="004954F3">
              <w:t xml:space="preserve">  (Exempt Subjects on the Agenda)</w:t>
            </w:r>
            <w:r w:rsidR="00634600" w:rsidRPr="004954F3">
              <w:t xml:space="preserve"> -</w:t>
            </w:r>
            <w:r w:rsidR="00B55BB5" w:rsidRPr="004954F3">
              <w:t xml:space="preserve"> None</w:t>
            </w:r>
          </w:p>
        </w:tc>
      </w:tr>
      <w:tr w:rsidR="00C25FD0" w:rsidRPr="004954F3" w14:paraId="0A4FEEEE" w14:textId="77777777" w:rsidTr="00BB755D">
        <w:trPr>
          <w:gridAfter w:val="1"/>
          <w:wAfter w:w="251" w:type="pct"/>
        </w:trPr>
        <w:tc>
          <w:tcPr>
            <w:tcW w:w="330" w:type="pct"/>
            <w:tcBorders>
              <w:top w:val="nil"/>
              <w:left w:val="nil"/>
              <w:bottom w:val="nil"/>
              <w:right w:val="nil"/>
            </w:tcBorders>
          </w:tcPr>
          <w:p w14:paraId="0A4FEEEC" w14:textId="65FDEE90" w:rsidR="00C25FD0" w:rsidRPr="004954F3" w:rsidRDefault="00634600" w:rsidP="0009228C">
            <w:pPr>
              <w:spacing w:before="120" w:after="120"/>
              <w:rPr>
                <w:b/>
              </w:rPr>
            </w:pPr>
            <w:r w:rsidRPr="004954F3">
              <w:rPr>
                <w:b/>
              </w:rPr>
              <w:t>4</w:t>
            </w:r>
            <w:r w:rsidR="0009228C" w:rsidRPr="004954F3">
              <w:rPr>
                <w:b/>
              </w:rPr>
              <w:t>.</w:t>
            </w:r>
          </w:p>
        </w:tc>
        <w:tc>
          <w:tcPr>
            <w:tcW w:w="4419" w:type="pct"/>
            <w:gridSpan w:val="5"/>
            <w:tcBorders>
              <w:top w:val="nil"/>
              <w:left w:val="nil"/>
              <w:bottom w:val="nil"/>
              <w:right w:val="nil"/>
            </w:tcBorders>
          </w:tcPr>
          <w:p w14:paraId="0A4FEEED" w14:textId="7E00C4B4" w:rsidR="00C25FD0" w:rsidRPr="004954F3" w:rsidRDefault="00C25FD0" w:rsidP="00E67A99">
            <w:pPr>
              <w:spacing w:before="120" w:after="120"/>
              <w:jc w:val="both"/>
            </w:pPr>
            <w:r w:rsidRPr="004954F3">
              <w:rPr>
                <w:b/>
                <w:u w:val="single"/>
              </w:rPr>
              <w:t xml:space="preserve">Minutes of </w:t>
            </w:r>
            <w:r w:rsidR="008A7271" w:rsidRPr="004954F3">
              <w:rPr>
                <w:b/>
                <w:u w:val="single"/>
              </w:rPr>
              <w:t>the last</w:t>
            </w:r>
            <w:r w:rsidRPr="004954F3">
              <w:rPr>
                <w:b/>
                <w:u w:val="single"/>
              </w:rPr>
              <w:t xml:space="preserve"> Council Meeting.</w:t>
            </w:r>
            <w:r w:rsidRPr="004954F3">
              <w:t xml:space="preserve">  </w:t>
            </w:r>
          </w:p>
        </w:tc>
      </w:tr>
      <w:tr w:rsidR="00C25FD0" w:rsidRPr="004954F3" w14:paraId="0A4FEEF1" w14:textId="77777777" w:rsidTr="00BB755D">
        <w:trPr>
          <w:gridAfter w:val="1"/>
          <w:wAfter w:w="251" w:type="pct"/>
        </w:trPr>
        <w:tc>
          <w:tcPr>
            <w:tcW w:w="330" w:type="pct"/>
            <w:tcBorders>
              <w:top w:val="nil"/>
              <w:left w:val="nil"/>
              <w:bottom w:val="nil"/>
              <w:right w:val="nil"/>
            </w:tcBorders>
          </w:tcPr>
          <w:p w14:paraId="0A4FEEEF" w14:textId="107B9A58" w:rsidR="00C25FD0" w:rsidRPr="004954F3" w:rsidRDefault="00F523D4" w:rsidP="0009228C">
            <w:pPr>
              <w:spacing w:before="120" w:after="120"/>
              <w:rPr>
                <w:b/>
              </w:rPr>
            </w:pPr>
            <w:r w:rsidRPr="004954F3">
              <w:rPr>
                <w:b/>
              </w:rPr>
              <w:t>4</w:t>
            </w:r>
            <w:r w:rsidR="0009228C" w:rsidRPr="004954F3">
              <w:rPr>
                <w:b/>
              </w:rPr>
              <w:t>.1</w:t>
            </w:r>
          </w:p>
        </w:tc>
        <w:tc>
          <w:tcPr>
            <w:tcW w:w="4419" w:type="pct"/>
            <w:gridSpan w:val="5"/>
            <w:tcBorders>
              <w:top w:val="nil"/>
              <w:left w:val="nil"/>
              <w:bottom w:val="nil"/>
              <w:right w:val="nil"/>
            </w:tcBorders>
          </w:tcPr>
          <w:p w14:paraId="0A4FEEF0" w14:textId="71C2F8C5" w:rsidR="00C25FD0" w:rsidRPr="004954F3" w:rsidRDefault="00C25FD0" w:rsidP="006A16EC">
            <w:pPr>
              <w:spacing w:before="120" w:after="120"/>
              <w:jc w:val="both"/>
              <w:rPr>
                <w:b/>
                <w:u w:val="single"/>
              </w:rPr>
            </w:pPr>
            <w:r w:rsidRPr="004954F3">
              <w:t>Cllr</w:t>
            </w:r>
            <w:r w:rsidR="00273BD5" w:rsidRPr="004954F3">
              <w:t xml:space="preserve"> </w:t>
            </w:r>
            <w:r w:rsidR="00F523D4" w:rsidRPr="004954F3">
              <w:t>D Guest</w:t>
            </w:r>
            <w:r w:rsidR="00B55BB5" w:rsidRPr="004954F3">
              <w:t xml:space="preserve"> </w:t>
            </w:r>
            <w:r w:rsidR="00843980" w:rsidRPr="004954F3">
              <w:t>proposed,</w:t>
            </w:r>
            <w:r w:rsidR="006A16EC" w:rsidRPr="004954F3">
              <w:t xml:space="preserve"> and Cllr </w:t>
            </w:r>
            <w:r w:rsidR="00F523D4" w:rsidRPr="004954F3">
              <w:t>C Hall</w:t>
            </w:r>
            <w:r w:rsidRPr="004954F3">
              <w:t xml:space="preserve"> seconded, that the Min</w:t>
            </w:r>
            <w:r w:rsidR="006A16EC" w:rsidRPr="004954F3">
              <w:t xml:space="preserve">utes of the meeting held on the </w:t>
            </w:r>
            <w:r w:rsidR="00F523D4" w:rsidRPr="004954F3">
              <w:t>8</w:t>
            </w:r>
            <w:r w:rsidR="00F523D4" w:rsidRPr="004954F3">
              <w:rPr>
                <w:vertAlign w:val="superscript"/>
              </w:rPr>
              <w:t>th</w:t>
            </w:r>
            <w:r w:rsidR="00F523D4" w:rsidRPr="004954F3">
              <w:t xml:space="preserve"> May</w:t>
            </w:r>
            <w:r w:rsidR="00FD1CEB" w:rsidRPr="004954F3">
              <w:t xml:space="preserve"> be approved and signed.  All agreed.</w:t>
            </w:r>
          </w:p>
        </w:tc>
      </w:tr>
      <w:tr w:rsidR="00FD1CEB" w:rsidRPr="004954F3" w14:paraId="0A4FEEF4" w14:textId="77777777" w:rsidTr="00BB755D">
        <w:trPr>
          <w:gridAfter w:val="1"/>
          <w:wAfter w:w="251" w:type="pct"/>
        </w:trPr>
        <w:tc>
          <w:tcPr>
            <w:tcW w:w="330" w:type="pct"/>
            <w:tcBorders>
              <w:top w:val="nil"/>
              <w:left w:val="nil"/>
              <w:bottom w:val="nil"/>
              <w:right w:val="nil"/>
            </w:tcBorders>
          </w:tcPr>
          <w:p w14:paraId="0A4FEEF2" w14:textId="125F7926" w:rsidR="00FD1CEB" w:rsidRPr="004954F3" w:rsidRDefault="00F523D4" w:rsidP="00C55509">
            <w:pPr>
              <w:spacing w:before="120" w:after="120"/>
              <w:rPr>
                <w:b/>
              </w:rPr>
            </w:pPr>
            <w:r w:rsidRPr="004954F3">
              <w:rPr>
                <w:b/>
              </w:rPr>
              <w:t>5</w:t>
            </w:r>
            <w:r w:rsidR="00C55509" w:rsidRPr="004954F3">
              <w:rPr>
                <w:b/>
              </w:rPr>
              <w:t>.</w:t>
            </w:r>
          </w:p>
        </w:tc>
        <w:tc>
          <w:tcPr>
            <w:tcW w:w="4419" w:type="pct"/>
            <w:gridSpan w:val="5"/>
            <w:tcBorders>
              <w:top w:val="nil"/>
              <w:left w:val="nil"/>
              <w:bottom w:val="nil"/>
              <w:right w:val="nil"/>
            </w:tcBorders>
          </w:tcPr>
          <w:p w14:paraId="0A4FEEF3" w14:textId="717B2606" w:rsidR="00FD1CEB" w:rsidRPr="004954F3" w:rsidRDefault="00FD1CEB" w:rsidP="00E67A99">
            <w:pPr>
              <w:spacing w:before="120" w:after="240"/>
              <w:jc w:val="both"/>
              <w:rPr>
                <w:bCs/>
              </w:rPr>
            </w:pPr>
            <w:r w:rsidRPr="004954F3">
              <w:rPr>
                <w:b/>
                <w:u w:val="single"/>
              </w:rPr>
              <w:t>Matters arising from the above minutes not dealt with in separate items below</w:t>
            </w:r>
            <w:r w:rsidR="00DC2E00" w:rsidRPr="004954F3">
              <w:rPr>
                <w:bCs/>
              </w:rPr>
              <w:t xml:space="preserve"> - None</w:t>
            </w:r>
          </w:p>
        </w:tc>
      </w:tr>
      <w:tr w:rsidR="00C25FD0" w:rsidRPr="004954F3" w14:paraId="0A4FEF00" w14:textId="77777777" w:rsidTr="00BB755D">
        <w:trPr>
          <w:gridAfter w:val="1"/>
          <w:wAfter w:w="251" w:type="pct"/>
        </w:trPr>
        <w:tc>
          <w:tcPr>
            <w:tcW w:w="330" w:type="pct"/>
            <w:tcBorders>
              <w:top w:val="nil"/>
              <w:left w:val="nil"/>
              <w:bottom w:val="nil"/>
              <w:right w:val="nil"/>
            </w:tcBorders>
          </w:tcPr>
          <w:p w14:paraId="0A4FEEFE" w14:textId="6214F562" w:rsidR="00C25FD0" w:rsidRPr="004954F3" w:rsidRDefault="00F523D4" w:rsidP="002D3CFA">
            <w:pPr>
              <w:spacing w:before="120" w:after="120"/>
              <w:rPr>
                <w:b/>
              </w:rPr>
            </w:pPr>
            <w:r w:rsidRPr="004954F3">
              <w:rPr>
                <w:b/>
              </w:rPr>
              <w:t>6</w:t>
            </w:r>
            <w:r w:rsidR="002D3CFA" w:rsidRPr="004954F3">
              <w:rPr>
                <w:b/>
              </w:rPr>
              <w:t>.</w:t>
            </w:r>
          </w:p>
        </w:tc>
        <w:tc>
          <w:tcPr>
            <w:tcW w:w="4419" w:type="pct"/>
            <w:gridSpan w:val="5"/>
            <w:tcBorders>
              <w:top w:val="nil"/>
              <w:left w:val="nil"/>
              <w:bottom w:val="nil"/>
              <w:right w:val="nil"/>
            </w:tcBorders>
          </w:tcPr>
          <w:p w14:paraId="0A4FEEFF" w14:textId="7B428F24" w:rsidR="00C25FD0" w:rsidRPr="004954F3" w:rsidRDefault="00C25FD0" w:rsidP="006A16EC">
            <w:pPr>
              <w:spacing w:before="120" w:after="240"/>
              <w:jc w:val="both"/>
            </w:pPr>
            <w:r w:rsidRPr="004954F3">
              <w:rPr>
                <w:b/>
                <w:u w:val="single"/>
              </w:rPr>
              <w:t>WSCC Councillor Update:</w:t>
            </w:r>
            <w:r w:rsidR="006A16EC" w:rsidRPr="004954F3">
              <w:t xml:space="preserve"> </w:t>
            </w:r>
            <w:r w:rsidR="00F523D4" w:rsidRPr="004954F3">
              <w:t>(Cllr P Montyn)</w:t>
            </w:r>
          </w:p>
        </w:tc>
      </w:tr>
      <w:tr w:rsidR="00F92E81" w:rsidRPr="004954F3" w14:paraId="09925C1D" w14:textId="77777777" w:rsidTr="00BB755D">
        <w:trPr>
          <w:gridAfter w:val="1"/>
          <w:wAfter w:w="251" w:type="pct"/>
        </w:trPr>
        <w:tc>
          <w:tcPr>
            <w:tcW w:w="330" w:type="pct"/>
            <w:tcBorders>
              <w:top w:val="nil"/>
              <w:left w:val="nil"/>
              <w:bottom w:val="nil"/>
              <w:right w:val="nil"/>
            </w:tcBorders>
          </w:tcPr>
          <w:p w14:paraId="6C5A420A" w14:textId="4015A248" w:rsidR="00F92E81" w:rsidRPr="004954F3" w:rsidRDefault="00F92E81" w:rsidP="002D3CFA">
            <w:pPr>
              <w:spacing w:before="120" w:after="120"/>
              <w:rPr>
                <w:b/>
              </w:rPr>
            </w:pPr>
            <w:r w:rsidRPr="004954F3">
              <w:rPr>
                <w:b/>
              </w:rPr>
              <w:t>6.1</w:t>
            </w:r>
          </w:p>
        </w:tc>
        <w:tc>
          <w:tcPr>
            <w:tcW w:w="4419" w:type="pct"/>
            <w:gridSpan w:val="5"/>
            <w:tcBorders>
              <w:top w:val="nil"/>
              <w:left w:val="nil"/>
              <w:bottom w:val="nil"/>
              <w:right w:val="nil"/>
            </w:tcBorders>
          </w:tcPr>
          <w:p w14:paraId="5DA477BC" w14:textId="13DE7F99" w:rsidR="00F92E81" w:rsidRPr="004954F3" w:rsidRDefault="00E9743A" w:rsidP="00101EAD">
            <w:pPr>
              <w:spacing w:before="120" w:after="240"/>
              <w:jc w:val="both"/>
            </w:pPr>
            <w:r w:rsidRPr="004954F3">
              <w:t>Summarise TRO Proposals and agree recommendations</w:t>
            </w:r>
            <w:r w:rsidR="00357937" w:rsidRPr="004954F3">
              <w:t xml:space="preserve"> – Further to the Community Highways Scheme application submitted to WSCC and having spoken to Mr M Dare from the Highways Department, </w:t>
            </w:r>
            <w:r w:rsidRPr="004954F3">
              <w:t xml:space="preserve">Cllr Montyn </w:t>
            </w:r>
            <w:r w:rsidR="00085216" w:rsidRPr="004954F3">
              <w:t>recommended that the Parish Council submit a TRO</w:t>
            </w:r>
            <w:r w:rsidR="00B45C09" w:rsidRPr="004954F3">
              <w:t xml:space="preserve"> application </w:t>
            </w:r>
            <w:r w:rsidR="00085216" w:rsidRPr="004954F3">
              <w:t>for the 30mph zone adjacent to the B2145 and B2201 junction</w:t>
            </w:r>
            <w:r w:rsidR="0020297D" w:rsidRPr="004954F3">
              <w:t xml:space="preserve"> as s</w:t>
            </w:r>
            <w:r w:rsidR="00B45C09" w:rsidRPr="004954F3">
              <w:t>oon as possible</w:t>
            </w:r>
            <w:r w:rsidR="0020297D" w:rsidRPr="004954F3">
              <w:t xml:space="preserve">.  </w:t>
            </w:r>
            <w:r w:rsidR="00B45C09" w:rsidRPr="004954F3">
              <w:t xml:space="preserve">Cllr Wade confirmed this will be </w:t>
            </w:r>
            <w:r w:rsidR="00624F1C" w:rsidRPr="004954F3">
              <w:t>completed next week.</w:t>
            </w:r>
            <w:r w:rsidR="00357937" w:rsidRPr="004954F3">
              <w:t xml:space="preserve"> </w:t>
            </w:r>
          </w:p>
        </w:tc>
      </w:tr>
      <w:tr w:rsidR="006A16EC" w:rsidRPr="004954F3" w14:paraId="0A4FEF03" w14:textId="77777777" w:rsidTr="00BB755D">
        <w:trPr>
          <w:gridAfter w:val="1"/>
          <w:wAfter w:w="251" w:type="pct"/>
        </w:trPr>
        <w:tc>
          <w:tcPr>
            <w:tcW w:w="330" w:type="pct"/>
            <w:tcBorders>
              <w:top w:val="nil"/>
              <w:left w:val="nil"/>
              <w:bottom w:val="nil"/>
              <w:right w:val="nil"/>
            </w:tcBorders>
          </w:tcPr>
          <w:p w14:paraId="0A4FEF01" w14:textId="0A567AE4" w:rsidR="006A16EC" w:rsidRPr="004954F3" w:rsidRDefault="00624F1C" w:rsidP="0030284D">
            <w:pPr>
              <w:spacing w:before="120" w:after="120"/>
              <w:rPr>
                <w:b/>
              </w:rPr>
            </w:pPr>
            <w:r w:rsidRPr="004954F3">
              <w:rPr>
                <w:b/>
              </w:rPr>
              <w:t>6.2</w:t>
            </w:r>
          </w:p>
        </w:tc>
        <w:tc>
          <w:tcPr>
            <w:tcW w:w="4419" w:type="pct"/>
            <w:gridSpan w:val="5"/>
            <w:tcBorders>
              <w:top w:val="nil"/>
              <w:left w:val="nil"/>
              <w:bottom w:val="nil"/>
              <w:right w:val="nil"/>
            </w:tcBorders>
          </w:tcPr>
          <w:p w14:paraId="0A4FEF02" w14:textId="5337D1A0" w:rsidR="00854459" w:rsidRPr="004954F3" w:rsidRDefault="00F6343E" w:rsidP="005E304A">
            <w:pPr>
              <w:jc w:val="both"/>
            </w:pPr>
            <w:r w:rsidRPr="004954F3">
              <w:t>Highways Notification of Road Works</w:t>
            </w:r>
            <w:r w:rsidR="002E2870" w:rsidRPr="004954F3">
              <w:t>.</w:t>
            </w:r>
            <w:r w:rsidRPr="004954F3">
              <w:t xml:space="preserve"> Cllr Montyn stated </w:t>
            </w:r>
            <w:r w:rsidR="00F21684" w:rsidRPr="004954F3">
              <w:t>these</w:t>
            </w:r>
            <w:r w:rsidRPr="004954F3">
              <w:t xml:space="preserve"> should </w:t>
            </w:r>
            <w:r w:rsidR="00F21684" w:rsidRPr="004954F3">
              <w:t xml:space="preserve">be sent </w:t>
            </w:r>
            <w:r w:rsidR="00DD4E2A" w:rsidRPr="004954F3">
              <w:t xml:space="preserve">out as a matter of routine </w:t>
            </w:r>
            <w:r w:rsidRPr="004954F3">
              <w:t xml:space="preserve">and the </w:t>
            </w:r>
            <w:r w:rsidR="005F6601" w:rsidRPr="004954F3">
              <w:t xml:space="preserve">Clerk confirmed that </w:t>
            </w:r>
            <w:r w:rsidR="00DD4E2A" w:rsidRPr="004954F3">
              <w:t xml:space="preserve">this was the case.  However, they were </w:t>
            </w:r>
            <w:r w:rsidR="005F6601" w:rsidRPr="004954F3">
              <w:t xml:space="preserve">often late or </w:t>
            </w:r>
            <w:r w:rsidR="00E71DAD" w:rsidRPr="004954F3">
              <w:t xml:space="preserve">received only </w:t>
            </w:r>
            <w:r w:rsidR="005F6601" w:rsidRPr="004954F3">
              <w:t xml:space="preserve">on the day of </w:t>
            </w:r>
            <w:r w:rsidR="00E71DAD" w:rsidRPr="004954F3">
              <w:t xml:space="preserve">the works starting, although </w:t>
            </w:r>
            <w:r w:rsidR="005F6601" w:rsidRPr="004954F3">
              <w:t>this has improved</w:t>
            </w:r>
            <w:r w:rsidR="00C36119" w:rsidRPr="004954F3">
              <w:t>.</w:t>
            </w:r>
            <w:r w:rsidR="0053427D" w:rsidRPr="004954F3">
              <w:t xml:space="preserve"> Noting that traffic </w:t>
            </w:r>
            <w:r w:rsidR="00F80912" w:rsidRPr="004954F3">
              <w:t>w</w:t>
            </w:r>
            <w:r w:rsidR="0053427D" w:rsidRPr="004954F3">
              <w:t>orks on the two main roads serving the Peninsular often did not close the road but caused significant delays.  C</w:t>
            </w:r>
            <w:r w:rsidR="00FA4117" w:rsidRPr="004954F3">
              <w:t xml:space="preserve">llr Wade </w:t>
            </w:r>
            <w:r w:rsidR="00C36119" w:rsidRPr="004954F3">
              <w:t>asked,</w:t>
            </w:r>
            <w:r w:rsidR="00FA4117" w:rsidRPr="004954F3">
              <w:t xml:space="preserve"> if </w:t>
            </w:r>
            <w:r w:rsidR="00C36119" w:rsidRPr="004954F3">
              <w:t>possible,</w:t>
            </w:r>
            <w:r w:rsidR="00FA4117" w:rsidRPr="004954F3">
              <w:t xml:space="preserve"> to have </w:t>
            </w:r>
            <w:r w:rsidR="0053427D" w:rsidRPr="004954F3">
              <w:t>recommended diversion route signposted</w:t>
            </w:r>
            <w:r w:rsidR="00954646" w:rsidRPr="004954F3">
              <w:t xml:space="preserve">.  Cllr Montyn stated </w:t>
            </w:r>
            <w:r w:rsidR="00FE0951" w:rsidRPr="004954F3">
              <w:t xml:space="preserve">the road works at Hunston </w:t>
            </w:r>
            <w:r w:rsidR="00F80912" w:rsidRPr="004954F3">
              <w:t xml:space="preserve">had been </w:t>
            </w:r>
            <w:r w:rsidR="00FE0951" w:rsidRPr="004954F3">
              <w:t xml:space="preserve">an emergency </w:t>
            </w:r>
            <w:r w:rsidR="005E304A" w:rsidRPr="004954F3">
              <w:t>and</w:t>
            </w:r>
            <w:r w:rsidR="00FE0951" w:rsidRPr="004954F3">
              <w:t xml:space="preserve"> the Electricity Company</w:t>
            </w:r>
            <w:r w:rsidR="005E304A" w:rsidRPr="004954F3">
              <w:t xml:space="preserve"> h</w:t>
            </w:r>
            <w:r w:rsidR="00DE0E4C">
              <w:t>a</w:t>
            </w:r>
            <w:r w:rsidR="005E304A" w:rsidRPr="004954F3">
              <w:t>d not had the time to inform WSCC in advance</w:t>
            </w:r>
            <w:r w:rsidR="00FE0951" w:rsidRPr="004954F3">
              <w:t xml:space="preserve">. </w:t>
            </w:r>
            <w:r w:rsidR="00BF3879" w:rsidRPr="004954F3">
              <w:t xml:space="preserve">Cllr Hall reported an incident of an accident whereby a bus had been hit by a lorry </w:t>
            </w:r>
            <w:r w:rsidR="00ED0A82" w:rsidRPr="004954F3">
              <w:t>transporting a mobile home</w:t>
            </w:r>
            <w:r w:rsidR="00974D23" w:rsidRPr="004954F3">
              <w:t xml:space="preserve">, which </w:t>
            </w:r>
            <w:r w:rsidR="005E304A" w:rsidRPr="004954F3">
              <w:t xml:space="preserve">had </w:t>
            </w:r>
            <w:r w:rsidR="00974D23" w:rsidRPr="004954F3">
              <w:t>caused delays on the Selsey Road</w:t>
            </w:r>
            <w:r w:rsidR="005E304A" w:rsidRPr="004954F3">
              <w:t>.</w:t>
            </w:r>
            <w:r w:rsidR="00F21684" w:rsidRPr="004954F3">
              <w:t xml:space="preserve"> </w:t>
            </w:r>
          </w:p>
        </w:tc>
      </w:tr>
      <w:tr w:rsidR="006604B0" w:rsidRPr="004954F3" w14:paraId="128A2D18" w14:textId="77777777" w:rsidTr="00BB755D">
        <w:trPr>
          <w:gridAfter w:val="1"/>
          <w:wAfter w:w="251" w:type="pct"/>
        </w:trPr>
        <w:tc>
          <w:tcPr>
            <w:tcW w:w="330" w:type="pct"/>
            <w:tcBorders>
              <w:top w:val="nil"/>
              <w:left w:val="nil"/>
              <w:bottom w:val="nil"/>
              <w:right w:val="nil"/>
            </w:tcBorders>
          </w:tcPr>
          <w:p w14:paraId="17762838" w14:textId="2FC61455" w:rsidR="006604B0" w:rsidRPr="004954F3" w:rsidRDefault="002E2870" w:rsidP="0030284D">
            <w:pPr>
              <w:spacing w:before="120" w:after="120"/>
              <w:rPr>
                <w:b/>
              </w:rPr>
            </w:pPr>
            <w:r w:rsidRPr="004954F3">
              <w:rPr>
                <w:b/>
              </w:rPr>
              <w:t>6.3</w:t>
            </w:r>
          </w:p>
        </w:tc>
        <w:tc>
          <w:tcPr>
            <w:tcW w:w="4419" w:type="pct"/>
            <w:gridSpan w:val="5"/>
            <w:tcBorders>
              <w:top w:val="nil"/>
              <w:left w:val="nil"/>
              <w:bottom w:val="nil"/>
              <w:right w:val="nil"/>
            </w:tcBorders>
          </w:tcPr>
          <w:p w14:paraId="2AF19FBF" w14:textId="1F71C35D" w:rsidR="006604B0" w:rsidRPr="004954F3" w:rsidRDefault="002E2870" w:rsidP="00101EAD">
            <w:pPr>
              <w:jc w:val="both"/>
            </w:pPr>
            <w:r w:rsidRPr="004954F3">
              <w:t>Cutting of Verges &amp; Road Safety</w:t>
            </w:r>
            <w:r w:rsidR="00A6368E" w:rsidRPr="004954F3">
              <w:t xml:space="preserve"> – </w:t>
            </w:r>
            <w:r w:rsidR="007F2048" w:rsidRPr="004954F3">
              <w:t xml:space="preserve">It was noted that vegetation beside roads and footpaths in the Parish was becoming a problem, either preventing the use of the pathways or </w:t>
            </w:r>
            <w:r w:rsidR="00FE5310" w:rsidRPr="004954F3">
              <w:t xml:space="preserve">restricting the view of </w:t>
            </w:r>
            <w:r w:rsidR="00101EAD" w:rsidRPr="004954F3">
              <w:t>motorists</w:t>
            </w:r>
            <w:r w:rsidR="003F016E" w:rsidRPr="004954F3">
              <w:t xml:space="preserve"> at junctions</w:t>
            </w:r>
            <w:r w:rsidR="00396F1F" w:rsidRPr="004954F3">
              <w:t xml:space="preserve">, both </w:t>
            </w:r>
            <w:r w:rsidR="00A7076F" w:rsidRPr="004954F3">
              <w:t xml:space="preserve">being safety issues.  The Clerk was requested to remind parishioners (through the parish magazines and website) of their responsibilities for maintaining their boundaries, adjacent to public roads and paths.  </w:t>
            </w:r>
            <w:r w:rsidR="003E1937" w:rsidRPr="004954F3">
              <w:t>Cllr Montyn said</w:t>
            </w:r>
            <w:r w:rsidR="003F016E" w:rsidRPr="004954F3">
              <w:t xml:space="preserve"> he would investigate </w:t>
            </w:r>
            <w:r w:rsidR="003E1937" w:rsidRPr="004954F3">
              <w:t xml:space="preserve">the WSCC grass cutting schedule </w:t>
            </w:r>
            <w:r w:rsidR="003F016E" w:rsidRPr="004954F3">
              <w:t>and report back</w:t>
            </w:r>
            <w:r w:rsidR="003E1937" w:rsidRPr="004954F3">
              <w:t>.</w:t>
            </w:r>
            <w:r w:rsidR="0083510D" w:rsidRPr="004954F3">
              <w:t xml:space="preserve">  He also highlighted an email he had sent to the Parish Council containing an update to road repair work in WSCC which is moving in the right direction. </w:t>
            </w:r>
          </w:p>
        </w:tc>
      </w:tr>
      <w:tr w:rsidR="00C25FD0" w:rsidRPr="004954F3" w14:paraId="0A4FEF12" w14:textId="77777777" w:rsidTr="00BB755D">
        <w:trPr>
          <w:gridAfter w:val="1"/>
          <w:wAfter w:w="251" w:type="pct"/>
        </w:trPr>
        <w:tc>
          <w:tcPr>
            <w:tcW w:w="330" w:type="pct"/>
            <w:tcBorders>
              <w:top w:val="nil"/>
              <w:left w:val="nil"/>
              <w:bottom w:val="nil"/>
              <w:right w:val="nil"/>
            </w:tcBorders>
          </w:tcPr>
          <w:p w14:paraId="0A4FEF10" w14:textId="5EAFBA6D" w:rsidR="00C25FD0" w:rsidRPr="004954F3" w:rsidRDefault="006C7318" w:rsidP="006155D2">
            <w:pPr>
              <w:spacing w:before="120" w:after="120"/>
              <w:rPr>
                <w:b/>
              </w:rPr>
            </w:pPr>
            <w:r w:rsidRPr="004954F3">
              <w:rPr>
                <w:b/>
              </w:rPr>
              <w:t>7</w:t>
            </w:r>
            <w:r w:rsidR="006155D2" w:rsidRPr="004954F3">
              <w:rPr>
                <w:b/>
              </w:rPr>
              <w:t>.</w:t>
            </w:r>
          </w:p>
        </w:tc>
        <w:tc>
          <w:tcPr>
            <w:tcW w:w="4419" w:type="pct"/>
            <w:gridSpan w:val="5"/>
            <w:tcBorders>
              <w:top w:val="nil"/>
              <w:left w:val="nil"/>
              <w:bottom w:val="nil"/>
              <w:right w:val="nil"/>
            </w:tcBorders>
          </w:tcPr>
          <w:p w14:paraId="0A4FEF11" w14:textId="59F08A23" w:rsidR="00C25FD0" w:rsidRPr="004954F3" w:rsidRDefault="00C25FD0" w:rsidP="00E67A99">
            <w:pPr>
              <w:spacing w:before="120" w:after="240"/>
              <w:jc w:val="both"/>
            </w:pPr>
            <w:r w:rsidRPr="004954F3">
              <w:rPr>
                <w:b/>
                <w:u w:val="single"/>
              </w:rPr>
              <w:t>CDC Councillor Update:</w:t>
            </w:r>
            <w:r w:rsidRPr="004954F3">
              <w:t xml:space="preserve">  </w:t>
            </w:r>
          </w:p>
        </w:tc>
      </w:tr>
      <w:tr w:rsidR="006C7318" w:rsidRPr="004954F3" w14:paraId="32C8A942" w14:textId="77777777" w:rsidTr="00BB755D">
        <w:trPr>
          <w:gridAfter w:val="1"/>
          <w:wAfter w:w="251" w:type="pct"/>
        </w:trPr>
        <w:tc>
          <w:tcPr>
            <w:tcW w:w="330" w:type="pct"/>
            <w:tcBorders>
              <w:top w:val="nil"/>
              <w:left w:val="nil"/>
              <w:bottom w:val="nil"/>
              <w:right w:val="nil"/>
            </w:tcBorders>
          </w:tcPr>
          <w:p w14:paraId="609B89C6" w14:textId="65E288D1" w:rsidR="006C7318" w:rsidRPr="004954F3" w:rsidRDefault="006C7318" w:rsidP="006155D2">
            <w:pPr>
              <w:spacing w:before="120" w:after="120"/>
              <w:rPr>
                <w:b/>
              </w:rPr>
            </w:pPr>
            <w:r w:rsidRPr="004954F3">
              <w:rPr>
                <w:b/>
              </w:rPr>
              <w:t>7.1</w:t>
            </w:r>
          </w:p>
        </w:tc>
        <w:tc>
          <w:tcPr>
            <w:tcW w:w="4419" w:type="pct"/>
            <w:gridSpan w:val="5"/>
            <w:tcBorders>
              <w:top w:val="nil"/>
              <w:left w:val="nil"/>
              <w:bottom w:val="nil"/>
              <w:right w:val="nil"/>
            </w:tcBorders>
          </w:tcPr>
          <w:p w14:paraId="4A016691" w14:textId="7A1F3111" w:rsidR="006C7318" w:rsidRPr="004954F3" w:rsidRDefault="00046630" w:rsidP="00E67A99">
            <w:pPr>
              <w:spacing w:before="120" w:after="240"/>
              <w:jc w:val="both"/>
              <w:rPr>
                <w:bCs/>
              </w:rPr>
            </w:pPr>
            <w:r w:rsidRPr="004954F3">
              <w:rPr>
                <w:bCs/>
              </w:rPr>
              <w:t xml:space="preserve">A27 Consultation.  Cllr Wade reported </w:t>
            </w:r>
            <w:r w:rsidR="005C3B8F" w:rsidRPr="004954F3">
              <w:rPr>
                <w:bCs/>
              </w:rPr>
              <w:t>that he had reviewed the 2024 version of the Supplementary Planning Document and that it appeared to be ver</w:t>
            </w:r>
            <w:r w:rsidR="00A44A08" w:rsidRPr="004954F3">
              <w:rPr>
                <w:bCs/>
              </w:rPr>
              <w:t xml:space="preserve">y similar </w:t>
            </w:r>
            <w:r w:rsidR="005C3B8F" w:rsidRPr="004954F3">
              <w:rPr>
                <w:bCs/>
              </w:rPr>
              <w:t>to the 2023 version.  He</w:t>
            </w:r>
            <w:r w:rsidR="0086764C">
              <w:rPr>
                <w:bCs/>
              </w:rPr>
              <w:t xml:space="preserve"> w</w:t>
            </w:r>
            <w:r w:rsidR="005C3B8F" w:rsidRPr="004954F3">
              <w:rPr>
                <w:bCs/>
              </w:rPr>
              <w:t>as also disappointed that the responses to all</w:t>
            </w:r>
            <w:r w:rsidR="00A44A08" w:rsidRPr="004954F3">
              <w:rPr>
                <w:bCs/>
              </w:rPr>
              <w:t xml:space="preserve"> 8 representations the Parish Council </w:t>
            </w:r>
            <w:r w:rsidR="00542558" w:rsidRPr="004954F3">
              <w:rPr>
                <w:bCs/>
              </w:rPr>
              <w:t xml:space="preserve">had </w:t>
            </w:r>
            <w:r w:rsidR="00A44A08" w:rsidRPr="004954F3">
              <w:rPr>
                <w:bCs/>
              </w:rPr>
              <w:t xml:space="preserve">made </w:t>
            </w:r>
            <w:r w:rsidR="00DA6620" w:rsidRPr="004954F3">
              <w:rPr>
                <w:bCs/>
              </w:rPr>
              <w:t>relating to the previous (2023) version were covered by the same statement that th</w:t>
            </w:r>
            <w:r w:rsidR="006A500A" w:rsidRPr="004954F3">
              <w:rPr>
                <w:bCs/>
              </w:rPr>
              <w:t>e</w:t>
            </w:r>
            <w:r w:rsidR="00DA6620" w:rsidRPr="004954F3">
              <w:rPr>
                <w:bCs/>
              </w:rPr>
              <w:t xml:space="preserve"> issue would be addressed in the 2024 update.  </w:t>
            </w:r>
            <w:r w:rsidR="00542558" w:rsidRPr="004954F3">
              <w:rPr>
                <w:bCs/>
              </w:rPr>
              <w:t xml:space="preserve">Cllr Wade </w:t>
            </w:r>
            <w:r w:rsidR="00960C3B" w:rsidRPr="004954F3">
              <w:rPr>
                <w:bCs/>
              </w:rPr>
              <w:t xml:space="preserve">suggested any changes were hard to find and it would have been useful if the updated document </w:t>
            </w:r>
            <w:r w:rsidR="00960C3B" w:rsidRPr="004954F3">
              <w:rPr>
                <w:bCs/>
              </w:rPr>
              <w:lastRenderedPageBreak/>
              <w:t xml:space="preserve">contained tracked </w:t>
            </w:r>
            <w:r w:rsidR="00870CA0" w:rsidRPr="004954F3">
              <w:rPr>
                <w:bCs/>
              </w:rPr>
              <w:t xml:space="preserve">changes </w:t>
            </w:r>
            <w:r w:rsidR="00873A2C" w:rsidRPr="004954F3">
              <w:rPr>
                <w:bCs/>
              </w:rPr>
              <w:t xml:space="preserve">which </w:t>
            </w:r>
            <w:r w:rsidR="00870CA0" w:rsidRPr="004954F3">
              <w:rPr>
                <w:bCs/>
              </w:rPr>
              <w:t>it would make it easier to review.  Cllr Montyn recommended that Cllr D Johnson be contacted to discuss this further.</w:t>
            </w:r>
            <w:r w:rsidR="005C3B8F" w:rsidRPr="004954F3">
              <w:rPr>
                <w:bCs/>
              </w:rPr>
              <w:t xml:space="preserve"> </w:t>
            </w:r>
          </w:p>
        </w:tc>
      </w:tr>
      <w:tr w:rsidR="00C25FD0" w:rsidRPr="004954F3" w14:paraId="0A4FEF1E" w14:textId="77777777" w:rsidTr="00BB755D">
        <w:trPr>
          <w:gridAfter w:val="1"/>
          <w:wAfter w:w="251" w:type="pct"/>
        </w:trPr>
        <w:tc>
          <w:tcPr>
            <w:tcW w:w="330" w:type="pct"/>
            <w:tcBorders>
              <w:top w:val="nil"/>
              <w:left w:val="nil"/>
              <w:bottom w:val="nil"/>
              <w:right w:val="nil"/>
            </w:tcBorders>
          </w:tcPr>
          <w:p w14:paraId="0A4FEF1C" w14:textId="5B813A87" w:rsidR="00C25FD0" w:rsidRPr="004954F3" w:rsidRDefault="00870E15" w:rsidP="006155D2">
            <w:pPr>
              <w:spacing w:before="120" w:after="120"/>
              <w:rPr>
                <w:b/>
              </w:rPr>
            </w:pPr>
            <w:r w:rsidRPr="004954F3">
              <w:rPr>
                <w:b/>
              </w:rPr>
              <w:lastRenderedPageBreak/>
              <w:t>8</w:t>
            </w:r>
            <w:r w:rsidR="006155D2" w:rsidRPr="004954F3">
              <w:rPr>
                <w:b/>
              </w:rPr>
              <w:t>.</w:t>
            </w:r>
          </w:p>
        </w:tc>
        <w:tc>
          <w:tcPr>
            <w:tcW w:w="4419" w:type="pct"/>
            <w:gridSpan w:val="5"/>
            <w:tcBorders>
              <w:top w:val="nil"/>
              <w:left w:val="nil"/>
              <w:bottom w:val="nil"/>
              <w:right w:val="nil"/>
            </w:tcBorders>
          </w:tcPr>
          <w:p w14:paraId="0A4FEF1D" w14:textId="77777777" w:rsidR="00C25FD0" w:rsidRPr="004954F3" w:rsidRDefault="00C25FD0" w:rsidP="00E67A99">
            <w:pPr>
              <w:spacing w:before="120" w:after="240"/>
              <w:jc w:val="both"/>
            </w:pPr>
            <w:proofErr w:type="spellStart"/>
            <w:r w:rsidRPr="004954F3">
              <w:rPr>
                <w:b/>
                <w:u w:val="single"/>
              </w:rPr>
              <w:t>Sidlesham</w:t>
            </w:r>
            <w:proofErr w:type="spellEnd"/>
            <w:r w:rsidRPr="004954F3">
              <w:rPr>
                <w:b/>
                <w:u w:val="single"/>
              </w:rPr>
              <w:t xml:space="preserve"> Memorial Recreation Ground.</w:t>
            </w:r>
          </w:p>
        </w:tc>
      </w:tr>
      <w:tr w:rsidR="00C25FD0" w:rsidRPr="004954F3" w14:paraId="0A4FEF21" w14:textId="77777777" w:rsidTr="00BB755D">
        <w:trPr>
          <w:gridAfter w:val="1"/>
          <w:wAfter w:w="251" w:type="pct"/>
        </w:trPr>
        <w:tc>
          <w:tcPr>
            <w:tcW w:w="330" w:type="pct"/>
            <w:tcBorders>
              <w:top w:val="nil"/>
              <w:left w:val="nil"/>
              <w:bottom w:val="nil"/>
              <w:right w:val="nil"/>
            </w:tcBorders>
          </w:tcPr>
          <w:p w14:paraId="0A4FEF1F" w14:textId="01997DDF" w:rsidR="00C25FD0" w:rsidRPr="004954F3" w:rsidRDefault="00870E15" w:rsidP="006155D2">
            <w:pPr>
              <w:spacing w:before="120" w:after="120"/>
              <w:rPr>
                <w:b/>
              </w:rPr>
            </w:pPr>
            <w:r w:rsidRPr="004954F3">
              <w:rPr>
                <w:b/>
              </w:rPr>
              <w:t>8</w:t>
            </w:r>
            <w:r w:rsidR="006155D2" w:rsidRPr="004954F3">
              <w:rPr>
                <w:b/>
              </w:rPr>
              <w:t>.1</w:t>
            </w:r>
          </w:p>
        </w:tc>
        <w:tc>
          <w:tcPr>
            <w:tcW w:w="4419" w:type="pct"/>
            <w:gridSpan w:val="5"/>
            <w:tcBorders>
              <w:top w:val="nil"/>
              <w:left w:val="nil"/>
              <w:bottom w:val="nil"/>
              <w:right w:val="nil"/>
            </w:tcBorders>
          </w:tcPr>
          <w:p w14:paraId="066744C2" w14:textId="77777777" w:rsidR="003A6D46" w:rsidRPr="004954F3" w:rsidRDefault="00654EFC" w:rsidP="00AD709B">
            <w:pPr>
              <w:spacing w:before="120" w:after="120"/>
              <w:jc w:val="both"/>
              <w:rPr>
                <w:rFonts w:eastAsia="Times New Roman"/>
                <w:color w:val="000000"/>
              </w:rPr>
            </w:pPr>
            <w:r w:rsidRPr="004954F3">
              <w:rPr>
                <w:rFonts w:eastAsia="Times New Roman"/>
                <w:b/>
                <w:bCs/>
                <w:color w:val="000000"/>
              </w:rPr>
              <w:t>Capital Expenditure</w:t>
            </w:r>
            <w:r w:rsidR="005252F4" w:rsidRPr="004954F3">
              <w:rPr>
                <w:rFonts w:eastAsia="Times New Roman"/>
                <w:b/>
                <w:bCs/>
                <w:color w:val="000000"/>
              </w:rPr>
              <w:t>/Roof Repairs/Electricity/Infinity</w:t>
            </w:r>
            <w:r w:rsidRPr="004954F3">
              <w:rPr>
                <w:rFonts w:eastAsia="Times New Roman"/>
                <w:color w:val="000000"/>
              </w:rPr>
              <w:t xml:space="preserve"> </w:t>
            </w:r>
            <w:r w:rsidR="001214B9" w:rsidRPr="004954F3">
              <w:rPr>
                <w:rFonts w:eastAsia="Times New Roman"/>
                <w:color w:val="000000"/>
              </w:rPr>
              <w:t>–</w:t>
            </w:r>
            <w:r w:rsidR="006155D2" w:rsidRPr="004954F3">
              <w:rPr>
                <w:rFonts w:eastAsia="Times New Roman"/>
                <w:color w:val="000000"/>
              </w:rPr>
              <w:t xml:space="preserve"> </w:t>
            </w:r>
            <w:r w:rsidR="00354CD0" w:rsidRPr="004954F3">
              <w:rPr>
                <w:rFonts w:eastAsia="Times New Roman"/>
                <w:color w:val="000000"/>
              </w:rPr>
              <w:t xml:space="preserve">Mr Robson </w:t>
            </w:r>
            <w:r w:rsidR="005252F4" w:rsidRPr="004954F3">
              <w:rPr>
                <w:rFonts w:eastAsia="Times New Roman"/>
                <w:color w:val="000000"/>
              </w:rPr>
              <w:t xml:space="preserve">went through the </w:t>
            </w:r>
            <w:r w:rsidR="003138D3" w:rsidRPr="004954F3">
              <w:rPr>
                <w:rFonts w:eastAsia="Times New Roman"/>
                <w:color w:val="000000"/>
              </w:rPr>
              <w:t xml:space="preserve">account reports.  Mr Ryder stated that it had been confirmed at the last meeting that the roof repairs would be paid by the Parish Council and not shared.  This was confirmed by Cllr Ramm and the Clerk stated </w:t>
            </w:r>
            <w:r w:rsidR="0092067D" w:rsidRPr="004954F3">
              <w:rPr>
                <w:rFonts w:eastAsia="Times New Roman"/>
                <w:color w:val="000000"/>
              </w:rPr>
              <w:t xml:space="preserve">she would amend accordingly.  Mr Ryder confirmed that no other problems appeared </w:t>
            </w:r>
            <w:r w:rsidR="00BD35B1" w:rsidRPr="004954F3">
              <w:rPr>
                <w:rFonts w:eastAsia="Times New Roman"/>
                <w:color w:val="000000"/>
              </w:rPr>
              <w:t>during the repairs</w:t>
            </w:r>
            <w:r w:rsidR="00EA2FCB" w:rsidRPr="004954F3">
              <w:rPr>
                <w:rFonts w:eastAsia="Times New Roman"/>
                <w:color w:val="000000"/>
              </w:rPr>
              <w:t xml:space="preserve">.  </w:t>
            </w:r>
            <w:r w:rsidR="0092067D" w:rsidRPr="004954F3">
              <w:rPr>
                <w:rFonts w:eastAsia="Times New Roman"/>
                <w:color w:val="000000"/>
              </w:rPr>
              <w:t>Cllr Wade sough</w:t>
            </w:r>
            <w:r w:rsidR="00EA2FCB" w:rsidRPr="004954F3">
              <w:rPr>
                <w:rFonts w:eastAsia="Times New Roman"/>
                <w:color w:val="000000"/>
              </w:rPr>
              <w:t>t</w:t>
            </w:r>
            <w:r w:rsidR="0092067D" w:rsidRPr="004954F3">
              <w:rPr>
                <w:rFonts w:eastAsia="Times New Roman"/>
                <w:color w:val="000000"/>
              </w:rPr>
              <w:t xml:space="preserve"> clarification of where the new guttering had been placed.  Mr Ryder stated it was </w:t>
            </w:r>
            <w:r w:rsidR="00AE40BF" w:rsidRPr="004954F3">
              <w:rPr>
                <w:rFonts w:eastAsia="Times New Roman"/>
                <w:color w:val="000000"/>
              </w:rPr>
              <w:t xml:space="preserve">around the corner of the changing rooms.  Mr Ryder </w:t>
            </w:r>
            <w:r w:rsidR="003A6D46" w:rsidRPr="004954F3">
              <w:rPr>
                <w:rFonts w:eastAsia="Times New Roman"/>
                <w:color w:val="000000"/>
              </w:rPr>
              <w:t xml:space="preserve">also </w:t>
            </w:r>
            <w:r w:rsidR="00AE40BF" w:rsidRPr="004954F3">
              <w:rPr>
                <w:rFonts w:eastAsia="Times New Roman"/>
                <w:color w:val="000000"/>
              </w:rPr>
              <w:t xml:space="preserve">confirmed the electrical work was completed on the </w:t>
            </w:r>
            <w:proofErr w:type="gramStart"/>
            <w:r w:rsidR="00AE40BF" w:rsidRPr="004954F3">
              <w:rPr>
                <w:rFonts w:eastAsia="Times New Roman"/>
                <w:color w:val="000000"/>
              </w:rPr>
              <w:t>11th</w:t>
            </w:r>
            <w:proofErr w:type="gramEnd"/>
            <w:r w:rsidR="00AE40BF" w:rsidRPr="004954F3">
              <w:rPr>
                <w:rFonts w:eastAsia="Times New Roman"/>
                <w:color w:val="000000"/>
              </w:rPr>
              <w:t xml:space="preserve"> June at a cost of £1,600</w:t>
            </w:r>
            <w:r w:rsidR="0063483B" w:rsidRPr="004954F3">
              <w:rPr>
                <w:rFonts w:eastAsia="Times New Roman"/>
                <w:color w:val="000000"/>
              </w:rPr>
              <w:t xml:space="preserve"> and that the fire doors had been ordered</w:t>
            </w:r>
            <w:r w:rsidR="00CA72A7" w:rsidRPr="004954F3">
              <w:rPr>
                <w:rFonts w:eastAsia="Times New Roman"/>
                <w:color w:val="000000"/>
              </w:rPr>
              <w:t xml:space="preserve">.  </w:t>
            </w:r>
          </w:p>
          <w:p w14:paraId="15A03331" w14:textId="74A5959D" w:rsidR="001B77F8" w:rsidRPr="004954F3" w:rsidRDefault="00CA72A7" w:rsidP="00AD709B">
            <w:pPr>
              <w:spacing w:before="120" w:after="120"/>
              <w:jc w:val="both"/>
              <w:rPr>
                <w:rFonts w:eastAsia="Times New Roman"/>
                <w:color w:val="000000"/>
              </w:rPr>
            </w:pPr>
            <w:r w:rsidRPr="004954F3">
              <w:rPr>
                <w:rFonts w:eastAsia="Times New Roman"/>
                <w:color w:val="000000"/>
              </w:rPr>
              <w:t xml:space="preserve">Mr Ryder </w:t>
            </w:r>
            <w:r w:rsidR="003A6D46" w:rsidRPr="004954F3">
              <w:rPr>
                <w:rFonts w:eastAsia="Times New Roman"/>
                <w:color w:val="000000"/>
              </w:rPr>
              <w:t>advised</w:t>
            </w:r>
            <w:r w:rsidRPr="004954F3">
              <w:rPr>
                <w:rFonts w:eastAsia="Times New Roman"/>
                <w:color w:val="000000"/>
              </w:rPr>
              <w:t xml:space="preserve"> the Parish Council that there </w:t>
            </w:r>
            <w:r w:rsidR="00ED1F1D" w:rsidRPr="004954F3">
              <w:rPr>
                <w:rFonts w:eastAsia="Times New Roman"/>
                <w:color w:val="000000"/>
              </w:rPr>
              <w:t>is</w:t>
            </w:r>
            <w:r w:rsidRPr="004954F3">
              <w:rPr>
                <w:rFonts w:eastAsia="Times New Roman"/>
                <w:color w:val="000000"/>
              </w:rPr>
              <w:t xml:space="preserve"> a need for </w:t>
            </w:r>
            <w:r w:rsidR="00C2494F" w:rsidRPr="004954F3">
              <w:rPr>
                <w:rFonts w:eastAsia="Times New Roman"/>
                <w:color w:val="000000"/>
              </w:rPr>
              <w:t xml:space="preserve">a firmer agreement between Infinity </w:t>
            </w:r>
            <w:r w:rsidR="00D26405" w:rsidRPr="004954F3">
              <w:rPr>
                <w:rFonts w:eastAsia="Times New Roman"/>
                <w:color w:val="000000"/>
              </w:rPr>
              <w:t xml:space="preserve">FC </w:t>
            </w:r>
            <w:r w:rsidR="00C2494F" w:rsidRPr="004954F3">
              <w:rPr>
                <w:rFonts w:eastAsia="Times New Roman"/>
                <w:color w:val="000000"/>
              </w:rPr>
              <w:t xml:space="preserve">and </w:t>
            </w:r>
            <w:r w:rsidR="00D26405" w:rsidRPr="004954F3">
              <w:rPr>
                <w:rFonts w:eastAsia="Times New Roman"/>
                <w:color w:val="000000"/>
              </w:rPr>
              <w:t xml:space="preserve">the </w:t>
            </w:r>
            <w:r w:rsidR="00C2494F" w:rsidRPr="004954F3">
              <w:rPr>
                <w:rFonts w:eastAsia="Times New Roman"/>
                <w:color w:val="000000"/>
              </w:rPr>
              <w:t xml:space="preserve">SCA </w:t>
            </w:r>
            <w:r w:rsidR="003E79D5" w:rsidRPr="004954F3">
              <w:rPr>
                <w:rFonts w:eastAsia="Times New Roman"/>
                <w:color w:val="000000"/>
              </w:rPr>
              <w:t>and i</w:t>
            </w:r>
            <w:r w:rsidR="00C2494F" w:rsidRPr="004954F3">
              <w:rPr>
                <w:rFonts w:eastAsia="Times New Roman"/>
                <w:color w:val="000000"/>
              </w:rPr>
              <w:t xml:space="preserve">t needs to be made clear to Infinity </w:t>
            </w:r>
            <w:r w:rsidR="003E79D5" w:rsidRPr="004954F3">
              <w:rPr>
                <w:rFonts w:eastAsia="Times New Roman"/>
                <w:color w:val="000000"/>
              </w:rPr>
              <w:t xml:space="preserve">FC </w:t>
            </w:r>
            <w:r w:rsidR="00C2494F" w:rsidRPr="004954F3">
              <w:rPr>
                <w:rFonts w:eastAsia="Times New Roman"/>
                <w:color w:val="000000"/>
              </w:rPr>
              <w:t xml:space="preserve">that </w:t>
            </w:r>
            <w:r w:rsidR="00763776" w:rsidRPr="004954F3">
              <w:rPr>
                <w:rFonts w:eastAsia="Times New Roman"/>
                <w:color w:val="000000"/>
              </w:rPr>
              <w:t xml:space="preserve">the Memorial Hall is for the </w:t>
            </w:r>
            <w:r w:rsidR="004F67A3" w:rsidRPr="004954F3">
              <w:rPr>
                <w:rFonts w:eastAsia="Times New Roman"/>
                <w:color w:val="000000"/>
              </w:rPr>
              <w:t xml:space="preserve">use of the </w:t>
            </w:r>
            <w:r w:rsidR="00763776" w:rsidRPr="004954F3">
              <w:rPr>
                <w:rFonts w:eastAsia="Times New Roman"/>
                <w:color w:val="000000"/>
              </w:rPr>
              <w:t xml:space="preserve">community as a whole and </w:t>
            </w:r>
            <w:r w:rsidR="004F67A3" w:rsidRPr="004954F3">
              <w:rPr>
                <w:rFonts w:eastAsia="Times New Roman"/>
                <w:color w:val="000000"/>
              </w:rPr>
              <w:t xml:space="preserve">it is not </w:t>
            </w:r>
            <w:r w:rsidR="00763776" w:rsidRPr="004954F3">
              <w:rPr>
                <w:rFonts w:eastAsia="Times New Roman"/>
                <w:color w:val="000000"/>
              </w:rPr>
              <w:t xml:space="preserve">just a football club.  </w:t>
            </w:r>
            <w:r w:rsidR="00FC1854" w:rsidRPr="004954F3">
              <w:rPr>
                <w:rFonts w:eastAsia="Times New Roman"/>
                <w:color w:val="000000"/>
              </w:rPr>
              <w:t xml:space="preserve">The Parish Council was informed that the changing rooms had been refurbished but conducted without seeking permission first.  Cllr Parsons </w:t>
            </w:r>
            <w:r w:rsidR="000A1448" w:rsidRPr="004954F3">
              <w:rPr>
                <w:rFonts w:eastAsia="Times New Roman"/>
                <w:color w:val="000000"/>
              </w:rPr>
              <w:t>h</w:t>
            </w:r>
            <w:r w:rsidR="00FC1854" w:rsidRPr="004954F3">
              <w:rPr>
                <w:rFonts w:eastAsia="Times New Roman"/>
                <w:color w:val="000000"/>
              </w:rPr>
              <w:t xml:space="preserve">as agreed to attend the </w:t>
            </w:r>
            <w:r w:rsidR="005E78E8" w:rsidRPr="004954F3">
              <w:rPr>
                <w:rFonts w:eastAsia="Times New Roman"/>
                <w:color w:val="000000"/>
              </w:rPr>
              <w:t>final</w:t>
            </w:r>
            <w:r w:rsidR="00FC1854" w:rsidRPr="004954F3">
              <w:rPr>
                <w:rFonts w:eastAsia="Times New Roman"/>
                <w:color w:val="000000"/>
              </w:rPr>
              <w:t xml:space="preserve"> meeting with Infinity </w:t>
            </w:r>
            <w:r w:rsidR="000A1448" w:rsidRPr="004954F3">
              <w:rPr>
                <w:rFonts w:eastAsia="Times New Roman"/>
                <w:color w:val="000000"/>
              </w:rPr>
              <w:t xml:space="preserve">FC </w:t>
            </w:r>
            <w:r w:rsidR="00FC1854" w:rsidRPr="004954F3">
              <w:rPr>
                <w:rFonts w:eastAsia="Times New Roman"/>
                <w:color w:val="000000"/>
              </w:rPr>
              <w:t>to represent the Parish Council</w:t>
            </w:r>
            <w:r w:rsidR="005E78E8" w:rsidRPr="004954F3">
              <w:rPr>
                <w:rFonts w:eastAsia="Times New Roman"/>
                <w:color w:val="000000"/>
              </w:rPr>
              <w:t xml:space="preserve"> and support the SCA. </w:t>
            </w:r>
          </w:p>
          <w:p w14:paraId="19CF785A" w14:textId="67DCC126" w:rsidR="00A1244B" w:rsidRPr="004954F3" w:rsidRDefault="001B77F8" w:rsidP="00AD709B">
            <w:pPr>
              <w:spacing w:before="120" w:after="120"/>
              <w:jc w:val="both"/>
              <w:rPr>
                <w:rFonts w:eastAsia="Times New Roman"/>
                <w:color w:val="000000"/>
              </w:rPr>
            </w:pPr>
            <w:r w:rsidRPr="004954F3">
              <w:rPr>
                <w:rFonts w:eastAsia="Times New Roman"/>
                <w:color w:val="000000"/>
              </w:rPr>
              <w:t>Discussion ensued regarding grants</w:t>
            </w:r>
            <w:r w:rsidR="0043362D" w:rsidRPr="004954F3">
              <w:rPr>
                <w:rFonts w:eastAsia="Times New Roman"/>
                <w:color w:val="000000"/>
              </w:rPr>
              <w:t xml:space="preserve"> including some that </w:t>
            </w:r>
            <w:r w:rsidR="00A86A09" w:rsidRPr="004954F3">
              <w:rPr>
                <w:rFonts w:eastAsia="Times New Roman"/>
                <w:color w:val="000000"/>
              </w:rPr>
              <w:t xml:space="preserve">Infinity </w:t>
            </w:r>
            <w:r w:rsidR="0043362D" w:rsidRPr="004954F3">
              <w:rPr>
                <w:rFonts w:eastAsia="Times New Roman"/>
                <w:color w:val="000000"/>
              </w:rPr>
              <w:t xml:space="preserve">FC </w:t>
            </w:r>
            <w:r w:rsidR="00A86A09" w:rsidRPr="004954F3">
              <w:rPr>
                <w:rFonts w:eastAsia="Times New Roman"/>
                <w:color w:val="000000"/>
              </w:rPr>
              <w:t>ha</w:t>
            </w:r>
            <w:r w:rsidR="00D06552" w:rsidRPr="004954F3">
              <w:rPr>
                <w:rFonts w:eastAsia="Times New Roman"/>
                <w:color w:val="000000"/>
              </w:rPr>
              <w:t>d</w:t>
            </w:r>
            <w:r w:rsidR="00A86A09" w:rsidRPr="004954F3">
              <w:rPr>
                <w:rFonts w:eastAsia="Times New Roman"/>
                <w:color w:val="000000"/>
              </w:rPr>
              <w:t xml:space="preserve"> claimed they </w:t>
            </w:r>
            <w:r w:rsidR="00D06552" w:rsidRPr="004954F3">
              <w:rPr>
                <w:rFonts w:eastAsia="Times New Roman"/>
                <w:color w:val="000000"/>
              </w:rPr>
              <w:t xml:space="preserve">would be able </w:t>
            </w:r>
            <w:r w:rsidR="00A86A09" w:rsidRPr="004954F3">
              <w:rPr>
                <w:rFonts w:eastAsia="Times New Roman"/>
                <w:color w:val="000000"/>
              </w:rPr>
              <w:t xml:space="preserve">to </w:t>
            </w:r>
            <w:r w:rsidR="00A1244B" w:rsidRPr="004954F3">
              <w:rPr>
                <w:rFonts w:eastAsia="Times New Roman"/>
                <w:color w:val="000000"/>
              </w:rPr>
              <w:t xml:space="preserve">have </w:t>
            </w:r>
            <w:r w:rsidR="00A86A09" w:rsidRPr="004954F3">
              <w:rPr>
                <w:rFonts w:eastAsia="Times New Roman"/>
                <w:color w:val="000000"/>
              </w:rPr>
              <w:t xml:space="preserve">access </w:t>
            </w:r>
            <w:r w:rsidR="00A1244B" w:rsidRPr="004954F3">
              <w:rPr>
                <w:rFonts w:eastAsia="Times New Roman"/>
                <w:color w:val="000000"/>
              </w:rPr>
              <w:t>to</w:t>
            </w:r>
            <w:r w:rsidR="00A86A09" w:rsidRPr="004954F3">
              <w:rPr>
                <w:rFonts w:eastAsia="Times New Roman"/>
                <w:color w:val="000000"/>
              </w:rPr>
              <w:t xml:space="preserve">.  </w:t>
            </w:r>
          </w:p>
          <w:p w14:paraId="1FFA4DAF" w14:textId="25BCC12C" w:rsidR="005750F4" w:rsidRPr="004954F3" w:rsidRDefault="008A1546" w:rsidP="00AD709B">
            <w:pPr>
              <w:spacing w:before="120" w:after="120"/>
              <w:jc w:val="both"/>
              <w:rPr>
                <w:rFonts w:eastAsia="Times New Roman"/>
                <w:color w:val="000000"/>
              </w:rPr>
            </w:pPr>
            <w:r w:rsidRPr="004954F3">
              <w:rPr>
                <w:rFonts w:eastAsia="Times New Roman"/>
                <w:color w:val="000000"/>
              </w:rPr>
              <w:t xml:space="preserve">Mr Robson completed his report and stated they </w:t>
            </w:r>
            <w:r w:rsidR="004C2FB2" w:rsidRPr="004954F3">
              <w:rPr>
                <w:rFonts w:eastAsia="Times New Roman"/>
                <w:color w:val="000000"/>
              </w:rPr>
              <w:t>the SCA had</w:t>
            </w:r>
            <w:r w:rsidRPr="004954F3">
              <w:rPr>
                <w:rFonts w:eastAsia="Times New Roman"/>
                <w:color w:val="000000"/>
              </w:rPr>
              <w:t xml:space="preserve"> made it clear to Infinity</w:t>
            </w:r>
            <w:r w:rsidR="005750F4" w:rsidRPr="004954F3">
              <w:rPr>
                <w:rFonts w:eastAsia="Times New Roman"/>
                <w:color w:val="000000"/>
              </w:rPr>
              <w:t xml:space="preserve"> </w:t>
            </w:r>
            <w:r w:rsidR="004C2FB2" w:rsidRPr="004954F3">
              <w:rPr>
                <w:rFonts w:eastAsia="Times New Roman"/>
                <w:color w:val="000000"/>
              </w:rPr>
              <w:t xml:space="preserve">FC </w:t>
            </w:r>
            <w:r w:rsidR="005750F4" w:rsidRPr="004954F3">
              <w:rPr>
                <w:rFonts w:eastAsia="Times New Roman"/>
                <w:color w:val="000000"/>
              </w:rPr>
              <w:t>three issues as follows:</w:t>
            </w:r>
          </w:p>
          <w:p w14:paraId="204FAFB1" w14:textId="30ED89FD" w:rsidR="00AC3C82" w:rsidRPr="004954F3" w:rsidRDefault="009404DD" w:rsidP="005750F4">
            <w:pPr>
              <w:pStyle w:val="ListParagraph"/>
              <w:numPr>
                <w:ilvl w:val="0"/>
                <w:numId w:val="2"/>
              </w:numPr>
              <w:spacing w:before="120" w:after="120"/>
              <w:jc w:val="both"/>
              <w:rPr>
                <w:rFonts w:eastAsia="Times New Roman"/>
                <w:color w:val="000000"/>
              </w:rPr>
            </w:pPr>
            <w:r w:rsidRPr="004954F3">
              <w:rPr>
                <w:rFonts w:eastAsia="Times New Roman"/>
                <w:color w:val="000000"/>
              </w:rPr>
              <w:t xml:space="preserve">The </w:t>
            </w:r>
            <w:r w:rsidR="005750F4" w:rsidRPr="004954F3">
              <w:rPr>
                <w:rFonts w:eastAsia="Times New Roman"/>
                <w:color w:val="000000"/>
              </w:rPr>
              <w:t xml:space="preserve">SCA is a </w:t>
            </w:r>
            <w:r w:rsidR="00234D73" w:rsidRPr="004954F3">
              <w:rPr>
                <w:rFonts w:eastAsia="Times New Roman"/>
                <w:color w:val="000000"/>
              </w:rPr>
              <w:t xml:space="preserve">charity </w:t>
            </w:r>
            <w:r w:rsidR="005750F4" w:rsidRPr="004954F3">
              <w:rPr>
                <w:rFonts w:eastAsia="Times New Roman"/>
                <w:color w:val="000000"/>
              </w:rPr>
              <w:t xml:space="preserve">and </w:t>
            </w:r>
            <w:r w:rsidR="002345B2" w:rsidRPr="004954F3">
              <w:rPr>
                <w:rFonts w:eastAsia="Times New Roman"/>
                <w:color w:val="000000"/>
              </w:rPr>
              <w:t xml:space="preserve">has to abide </w:t>
            </w:r>
            <w:r w:rsidR="00346F64" w:rsidRPr="004954F3">
              <w:rPr>
                <w:rFonts w:eastAsia="Times New Roman"/>
                <w:color w:val="000000"/>
              </w:rPr>
              <w:t>to</w:t>
            </w:r>
            <w:r w:rsidR="005750F4" w:rsidRPr="004954F3">
              <w:rPr>
                <w:rFonts w:eastAsia="Times New Roman"/>
                <w:color w:val="000000"/>
              </w:rPr>
              <w:t xml:space="preserve"> the </w:t>
            </w:r>
            <w:r w:rsidR="00AC3C82" w:rsidRPr="004954F3">
              <w:rPr>
                <w:rFonts w:eastAsia="Times New Roman"/>
                <w:color w:val="000000"/>
              </w:rPr>
              <w:t>Charity</w:t>
            </w:r>
            <w:r w:rsidR="005750F4" w:rsidRPr="004954F3">
              <w:rPr>
                <w:rFonts w:eastAsia="Times New Roman"/>
                <w:color w:val="000000"/>
              </w:rPr>
              <w:t xml:space="preserve"> Commission rules</w:t>
            </w:r>
            <w:r w:rsidR="00A147BC" w:rsidRPr="004954F3">
              <w:rPr>
                <w:rFonts w:eastAsia="Times New Roman"/>
                <w:color w:val="000000"/>
              </w:rPr>
              <w:t xml:space="preserve">, especially when related to financial </w:t>
            </w:r>
            <w:proofErr w:type="gramStart"/>
            <w:r w:rsidR="00A147BC" w:rsidRPr="004954F3">
              <w:rPr>
                <w:rFonts w:eastAsia="Times New Roman"/>
                <w:color w:val="000000"/>
              </w:rPr>
              <w:t>matters;</w:t>
            </w:r>
            <w:proofErr w:type="gramEnd"/>
          </w:p>
          <w:p w14:paraId="017D5793" w14:textId="6509DD95" w:rsidR="00AC3C82" w:rsidRPr="004954F3" w:rsidRDefault="00AC3C82" w:rsidP="005750F4">
            <w:pPr>
              <w:pStyle w:val="ListParagraph"/>
              <w:numPr>
                <w:ilvl w:val="0"/>
                <w:numId w:val="2"/>
              </w:numPr>
              <w:spacing w:before="120" w:after="120"/>
              <w:jc w:val="both"/>
              <w:rPr>
                <w:rFonts w:eastAsia="Times New Roman"/>
                <w:color w:val="000000"/>
              </w:rPr>
            </w:pPr>
            <w:r w:rsidRPr="004954F3">
              <w:rPr>
                <w:rFonts w:eastAsia="Times New Roman"/>
                <w:color w:val="000000"/>
              </w:rPr>
              <w:t xml:space="preserve">The </w:t>
            </w:r>
            <w:r w:rsidR="00A147BC" w:rsidRPr="004954F3">
              <w:rPr>
                <w:rFonts w:eastAsia="Times New Roman"/>
                <w:color w:val="000000"/>
              </w:rPr>
              <w:t xml:space="preserve">Alcohol </w:t>
            </w:r>
            <w:r w:rsidRPr="004954F3">
              <w:rPr>
                <w:rFonts w:eastAsia="Times New Roman"/>
                <w:color w:val="000000"/>
              </w:rPr>
              <w:t>Licence for the Hall is owned by SCA; and</w:t>
            </w:r>
          </w:p>
          <w:p w14:paraId="0A4FEF20" w14:textId="3E4B71BB" w:rsidR="000B70B6" w:rsidRPr="004954F3" w:rsidRDefault="00AC3C82" w:rsidP="00180E1D">
            <w:pPr>
              <w:pStyle w:val="ListParagraph"/>
              <w:numPr>
                <w:ilvl w:val="0"/>
                <w:numId w:val="2"/>
              </w:numPr>
              <w:spacing w:before="120" w:after="120"/>
              <w:jc w:val="both"/>
              <w:rPr>
                <w:rFonts w:eastAsia="Times New Roman"/>
                <w:color w:val="000000"/>
              </w:rPr>
            </w:pPr>
            <w:r w:rsidRPr="004954F3">
              <w:rPr>
                <w:rFonts w:eastAsia="Times New Roman"/>
                <w:color w:val="000000"/>
              </w:rPr>
              <w:t xml:space="preserve">In the </w:t>
            </w:r>
            <w:r w:rsidR="00B21B2A" w:rsidRPr="004954F3">
              <w:rPr>
                <w:rFonts w:eastAsia="Times New Roman"/>
                <w:color w:val="000000"/>
              </w:rPr>
              <w:t xml:space="preserve">SCA </w:t>
            </w:r>
            <w:r w:rsidRPr="004954F3">
              <w:rPr>
                <w:rFonts w:eastAsia="Times New Roman"/>
                <w:color w:val="000000"/>
              </w:rPr>
              <w:t xml:space="preserve">Constitution it clearly states that the facility is for the benefit of the parishioners of </w:t>
            </w:r>
            <w:proofErr w:type="spellStart"/>
            <w:r w:rsidRPr="004954F3">
              <w:rPr>
                <w:rFonts w:eastAsia="Times New Roman"/>
                <w:color w:val="000000"/>
              </w:rPr>
              <w:t>Sidlesham</w:t>
            </w:r>
            <w:proofErr w:type="spellEnd"/>
            <w:r w:rsidRPr="004954F3">
              <w:rPr>
                <w:rFonts w:eastAsia="Times New Roman"/>
                <w:color w:val="000000"/>
              </w:rPr>
              <w:t xml:space="preserve">. </w:t>
            </w:r>
            <w:r w:rsidR="00234D73" w:rsidRPr="004954F3">
              <w:rPr>
                <w:rFonts w:eastAsia="Times New Roman"/>
                <w:color w:val="000000"/>
              </w:rPr>
              <w:t xml:space="preserve">Cllr Wade suggested placing </w:t>
            </w:r>
            <w:r w:rsidR="00B21B2A" w:rsidRPr="004954F3">
              <w:rPr>
                <w:rFonts w:eastAsia="Times New Roman"/>
                <w:color w:val="000000"/>
              </w:rPr>
              <w:t xml:space="preserve">the relevant parts of the Constitution in a conspicuous place within the Hall as a reminder to all what the SCA stands for. </w:t>
            </w:r>
          </w:p>
        </w:tc>
      </w:tr>
      <w:tr w:rsidR="00710794" w:rsidRPr="004954F3" w14:paraId="0A4FEF27" w14:textId="77777777" w:rsidTr="00BB755D">
        <w:trPr>
          <w:gridAfter w:val="1"/>
          <w:wAfter w:w="251" w:type="pct"/>
        </w:trPr>
        <w:tc>
          <w:tcPr>
            <w:tcW w:w="330" w:type="pct"/>
            <w:tcBorders>
              <w:top w:val="nil"/>
              <w:left w:val="nil"/>
              <w:bottom w:val="nil"/>
              <w:right w:val="nil"/>
            </w:tcBorders>
          </w:tcPr>
          <w:p w14:paraId="0A4FEF25" w14:textId="684226E3" w:rsidR="00710794" w:rsidRPr="004954F3" w:rsidRDefault="00180E1D" w:rsidP="00773877">
            <w:pPr>
              <w:spacing w:before="120" w:after="120"/>
              <w:rPr>
                <w:b/>
              </w:rPr>
            </w:pPr>
            <w:r w:rsidRPr="004954F3">
              <w:rPr>
                <w:b/>
              </w:rPr>
              <w:t>8.2</w:t>
            </w:r>
          </w:p>
        </w:tc>
        <w:tc>
          <w:tcPr>
            <w:tcW w:w="4419" w:type="pct"/>
            <w:gridSpan w:val="5"/>
            <w:tcBorders>
              <w:top w:val="nil"/>
              <w:left w:val="nil"/>
              <w:bottom w:val="nil"/>
              <w:right w:val="nil"/>
            </w:tcBorders>
          </w:tcPr>
          <w:p w14:paraId="0A4FEF26" w14:textId="74A909F8" w:rsidR="00710794" w:rsidRPr="004954F3" w:rsidRDefault="00B32757" w:rsidP="003C6F70">
            <w:pPr>
              <w:spacing w:before="120" w:after="120"/>
              <w:jc w:val="both"/>
              <w:rPr>
                <w:rFonts w:eastAsia="Times New Roman"/>
                <w:color w:val="000000"/>
              </w:rPr>
            </w:pPr>
            <w:r w:rsidRPr="004954F3">
              <w:rPr>
                <w:rFonts w:eastAsia="Times New Roman"/>
                <w:b/>
                <w:bCs/>
                <w:color w:val="000000"/>
              </w:rPr>
              <w:t>Dog/Litter Bin</w:t>
            </w:r>
            <w:r w:rsidR="00773877" w:rsidRPr="004954F3">
              <w:rPr>
                <w:rFonts w:eastAsia="Times New Roman"/>
                <w:color w:val="000000"/>
              </w:rPr>
              <w:t xml:space="preserve"> – </w:t>
            </w:r>
            <w:r w:rsidR="00180E1D" w:rsidRPr="004954F3">
              <w:rPr>
                <w:rFonts w:eastAsia="Times New Roman"/>
                <w:color w:val="000000"/>
              </w:rPr>
              <w:t xml:space="preserve">Cllr Wade confirmed the bin is on order and that there is signage on the bin for its use and therefore no further signs will be required.  Cllr Montyn asked whether the Parish Council </w:t>
            </w:r>
            <w:r w:rsidR="00A73208" w:rsidRPr="004954F3">
              <w:rPr>
                <w:rFonts w:eastAsia="Times New Roman"/>
                <w:color w:val="000000"/>
              </w:rPr>
              <w:t xml:space="preserve">had looked </w:t>
            </w:r>
            <w:r w:rsidR="003F401F" w:rsidRPr="004954F3">
              <w:rPr>
                <w:rFonts w:eastAsia="Times New Roman"/>
                <w:color w:val="000000"/>
              </w:rPr>
              <w:t xml:space="preserve">further </w:t>
            </w:r>
            <w:r w:rsidR="00A73208" w:rsidRPr="004954F3">
              <w:rPr>
                <w:rFonts w:eastAsia="Times New Roman"/>
                <w:color w:val="000000"/>
              </w:rPr>
              <w:t xml:space="preserve">into </w:t>
            </w:r>
            <w:r w:rsidR="003F401F" w:rsidRPr="004954F3">
              <w:rPr>
                <w:rFonts w:eastAsia="Times New Roman"/>
                <w:color w:val="000000"/>
              </w:rPr>
              <w:t xml:space="preserve">a sign on the B2149 showing the </w:t>
            </w:r>
            <w:r w:rsidR="00CE0753" w:rsidRPr="004954F3">
              <w:rPr>
                <w:rFonts w:eastAsia="Times New Roman"/>
                <w:color w:val="000000"/>
              </w:rPr>
              <w:t>entrance</w:t>
            </w:r>
            <w:r w:rsidR="003F401F" w:rsidRPr="004954F3">
              <w:rPr>
                <w:rFonts w:eastAsia="Times New Roman"/>
                <w:color w:val="000000"/>
              </w:rPr>
              <w:t xml:space="preserve"> to the SMRG.</w:t>
            </w:r>
            <w:r w:rsidR="00A73208" w:rsidRPr="004954F3">
              <w:rPr>
                <w:rFonts w:eastAsia="Times New Roman"/>
                <w:color w:val="000000"/>
              </w:rPr>
              <w:t xml:space="preserve"> Cllr Wade confirmed this had been investigated, but it was felt too expensive to proceed.  Mr Ryder confirmed they had refurbished their sign</w:t>
            </w:r>
            <w:r w:rsidR="00161BB4" w:rsidRPr="004954F3">
              <w:rPr>
                <w:rFonts w:eastAsia="Times New Roman"/>
                <w:color w:val="000000"/>
              </w:rPr>
              <w:t>.</w:t>
            </w:r>
            <w:r w:rsidR="006A4430" w:rsidRPr="004954F3">
              <w:rPr>
                <w:rFonts w:eastAsia="Times New Roman"/>
                <w:color w:val="000000"/>
              </w:rPr>
              <w:t xml:space="preserve"> </w:t>
            </w:r>
          </w:p>
        </w:tc>
      </w:tr>
      <w:tr w:rsidR="00B678BC" w:rsidRPr="004954F3" w14:paraId="395B99AD" w14:textId="77777777" w:rsidTr="00BB755D">
        <w:trPr>
          <w:gridAfter w:val="1"/>
          <w:wAfter w:w="251" w:type="pct"/>
        </w:trPr>
        <w:tc>
          <w:tcPr>
            <w:tcW w:w="330" w:type="pct"/>
            <w:tcBorders>
              <w:top w:val="nil"/>
              <w:left w:val="nil"/>
              <w:bottom w:val="nil"/>
              <w:right w:val="nil"/>
            </w:tcBorders>
          </w:tcPr>
          <w:p w14:paraId="7810C564" w14:textId="0B35257B" w:rsidR="00B678BC" w:rsidRPr="004954F3" w:rsidRDefault="00582532" w:rsidP="00773877">
            <w:pPr>
              <w:spacing w:before="120" w:after="120"/>
              <w:rPr>
                <w:b/>
              </w:rPr>
            </w:pPr>
            <w:r w:rsidRPr="004954F3">
              <w:rPr>
                <w:b/>
              </w:rPr>
              <w:t>8.3</w:t>
            </w:r>
          </w:p>
        </w:tc>
        <w:tc>
          <w:tcPr>
            <w:tcW w:w="4419" w:type="pct"/>
            <w:gridSpan w:val="5"/>
            <w:tcBorders>
              <w:top w:val="nil"/>
              <w:left w:val="nil"/>
              <w:bottom w:val="nil"/>
              <w:right w:val="nil"/>
            </w:tcBorders>
          </w:tcPr>
          <w:p w14:paraId="1C03B679" w14:textId="217244CB" w:rsidR="00B678BC" w:rsidRPr="004954F3" w:rsidRDefault="00582532" w:rsidP="003C6F70">
            <w:pPr>
              <w:spacing w:before="120" w:after="120"/>
              <w:jc w:val="both"/>
              <w:rPr>
                <w:rFonts w:eastAsia="Times New Roman"/>
                <w:color w:val="000000"/>
              </w:rPr>
            </w:pPr>
            <w:r w:rsidRPr="004954F3">
              <w:rPr>
                <w:rFonts w:eastAsia="Times New Roman"/>
                <w:b/>
                <w:bCs/>
                <w:color w:val="000000"/>
              </w:rPr>
              <w:t>Floodlights</w:t>
            </w:r>
            <w:r w:rsidR="00EC5B66" w:rsidRPr="004954F3">
              <w:rPr>
                <w:rFonts w:eastAsia="Times New Roman"/>
                <w:color w:val="000000"/>
              </w:rPr>
              <w:t xml:space="preserve"> – Cllr Wade confirmed the work </w:t>
            </w:r>
            <w:r w:rsidR="00075E75" w:rsidRPr="004954F3">
              <w:rPr>
                <w:rFonts w:eastAsia="Times New Roman"/>
                <w:color w:val="000000"/>
              </w:rPr>
              <w:t>would b</w:t>
            </w:r>
            <w:r w:rsidR="00EC5B66" w:rsidRPr="004954F3">
              <w:rPr>
                <w:rFonts w:eastAsia="Times New Roman"/>
                <w:color w:val="000000"/>
              </w:rPr>
              <w:t>e carried out on the 27</w:t>
            </w:r>
            <w:r w:rsidR="008F1174" w:rsidRPr="004954F3">
              <w:rPr>
                <w:rFonts w:eastAsia="Times New Roman"/>
                <w:color w:val="000000"/>
              </w:rPr>
              <w:t>/28</w:t>
            </w:r>
            <w:r w:rsidR="008F1174" w:rsidRPr="004954F3">
              <w:rPr>
                <w:rFonts w:eastAsia="Times New Roman"/>
                <w:color w:val="000000"/>
                <w:vertAlign w:val="superscript"/>
              </w:rPr>
              <w:t>th</w:t>
            </w:r>
            <w:r w:rsidR="008F1174" w:rsidRPr="004954F3">
              <w:rPr>
                <w:rFonts w:eastAsia="Times New Roman"/>
                <w:color w:val="000000"/>
              </w:rPr>
              <w:t xml:space="preserve"> </w:t>
            </w:r>
            <w:r w:rsidR="00EC5B66" w:rsidRPr="004954F3">
              <w:rPr>
                <w:rFonts w:eastAsia="Times New Roman"/>
                <w:color w:val="000000"/>
              </w:rPr>
              <w:t>June</w:t>
            </w:r>
            <w:r w:rsidR="00C5024F" w:rsidRPr="004954F3">
              <w:rPr>
                <w:rFonts w:eastAsia="Times New Roman"/>
                <w:color w:val="000000"/>
              </w:rPr>
              <w:t xml:space="preserve"> </w:t>
            </w:r>
            <w:r w:rsidR="00075E75" w:rsidRPr="004954F3">
              <w:rPr>
                <w:rFonts w:eastAsia="Times New Roman"/>
                <w:color w:val="000000"/>
              </w:rPr>
              <w:t>and</w:t>
            </w:r>
            <w:r w:rsidR="00C5024F" w:rsidRPr="004954F3">
              <w:rPr>
                <w:rFonts w:eastAsia="Times New Roman"/>
                <w:color w:val="000000"/>
              </w:rPr>
              <w:t xml:space="preserve"> the lights on in the evening of the 27</w:t>
            </w:r>
            <w:r w:rsidR="00C5024F" w:rsidRPr="004954F3">
              <w:rPr>
                <w:rFonts w:eastAsia="Times New Roman"/>
                <w:color w:val="000000"/>
                <w:vertAlign w:val="superscript"/>
              </w:rPr>
              <w:t>th</w:t>
            </w:r>
            <w:r w:rsidR="00C5024F" w:rsidRPr="004954F3">
              <w:rPr>
                <w:rFonts w:eastAsia="Times New Roman"/>
                <w:color w:val="000000"/>
              </w:rPr>
              <w:t xml:space="preserve"> to ensure </w:t>
            </w:r>
            <w:r w:rsidR="00075E75" w:rsidRPr="004954F3">
              <w:rPr>
                <w:rFonts w:eastAsia="Times New Roman"/>
                <w:color w:val="000000"/>
              </w:rPr>
              <w:t xml:space="preserve">they sufficiently </w:t>
            </w:r>
            <w:r w:rsidR="00C5024F" w:rsidRPr="004954F3">
              <w:rPr>
                <w:rFonts w:eastAsia="Times New Roman"/>
                <w:color w:val="000000"/>
              </w:rPr>
              <w:t>cover</w:t>
            </w:r>
            <w:r w:rsidR="00075E75" w:rsidRPr="004954F3">
              <w:rPr>
                <w:rFonts w:eastAsia="Times New Roman"/>
                <w:color w:val="000000"/>
              </w:rPr>
              <w:t>ed</w:t>
            </w:r>
            <w:r w:rsidR="00C5024F" w:rsidRPr="004954F3">
              <w:rPr>
                <w:rFonts w:eastAsia="Times New Roman"/>
                <w:color w:val="000000"/>
              </w:rPr>
              <w:t xml:space="preserve"> the </w:t>
            </w:r>
            <w:r w:rsidR="00075E75" w:rsidRPr="004954F3">
              <w:rPr>
                <w:rFonts w:eastAsia="Times New Roman"/>
                <w:color w:val="000000"/>
              </w:rPr>
              <w:t>pitch.</w:t>
            </w:r>
            <w:r w:rsidR="00734B37" w:rsidRPr="004954F3">
              <w:rPr>
                <w:rFonts w:eastAsia="Times New Roman"/>
                <w:color w:val="000000"/>
              </w:rPr>
              <w:t xml:space="preserve">  Mr Ryder asked whether </w:t>
            </w:r>
            <w:r w:rsidR="00A27D23" w:rsidRPr="004954F3">
              <w:rPr>
                <w:rFonts w:eastAsia="Times New Roman"/>
                <w:color w:val="000000"/>
              </w:rPr>
              <w:t xml:space="preserve">the lighting </w:t>
            </w:r>
            <w:r w:rsidR="00734B37" w:rsidRPr="004954F3">
              <w:rPr>
                <w:rFonts w:eastAsia="Times New Roman"/>
                <w:color w:val="000000"/>
              </w:rPr>
              <w:t xml:space="preserve">would be in line with FA ruling and Cllr </w:t>
            </w:r>
            <w:r w:rsidR="00ED25AD" w:rsidRPr="004954F3">
              <w:rPr>
                <w:rFonts w:eastAsia="Times New Roman"/>
                <w:color w:val="000000"/>
              </w:rPr>
              <w:t>Wade confirmed</w:t>
            </w:r>
            <w:r w:rsidR="00734B37" w:rsidRPr="004954F3">
              <w:rPr>
                <w:rFonts w:eastAsia="Times New Roman"/>
                <w:color w:val="000000"/>
              </w:rPr>
              <w:t xml:space="preserve"> </w:t>
            </w:r>
            <w:r w:rsidR="00F3083C" w:rsidRPr="004954F3">
              <w:rPr>
                <w:rFonts w:eastAsia="Times New Roman"/>
                <w:color w:val="000000"/>
              </w:rPr>
              <w:t xml:space="preserve">the </w:t>
            </w:r>
            <w:r w:rsidR="00734B37" w:rsidRPr="004954F3">
              <w:rPr>
                <w:rFonts w:eastAsia="Times New Roman"/>
                <w:color w:val="000000"/>
              </w:rPr>
              <w:t>aim</w:t>
            </w:r>
            <w:r w:rsidR="00F3083C" w:rsidRPr="004954F3">
              <w:rPr>
                <w:rFonts w:eastAsia="Times New Roman"/>
                <w:color w:val="000000"/>
              </w:rPr>
              <w:t xml:space="preserve"> would be to try and</w:t>
            </w:r>
            <w:r w:rsidR="00734B37" w:rsidRPr="004954F3">
              <w:rPr>
                <w:rFonts w:eastAsia="Times New Roman"/>
                <w:color w:val="000000"/>
              </w:rPr>
              <w:t xml:space="preserve"> meet </w:t>
            </w:r>
            <w:r w:rsidR="00F3083C" w:rsidRPr="004954F3">
              <w:rPr>
                <w:rFonts w:eastAsia="Times New Roman"/>
                <w:color w:val="000000"/>
              </w:rPr>
              <w:t>FA</w:t>
            </w:r>
            <w:r w:rsidR="00734B37" w:rsidRPr="004954F3">
              <w:rPr>
                <w:rFonts w:eastAsia="Times New Roman"/>
                <w:color w:val="000000"/>
              </w:rPr>
              <w:t xml:space="preserve"> requirements.  </w:t>
            </w:r>
            <w:r w:rsidR="007049BC" w:rsidRPr="004954F3">
              <w:rPr>
                <w:rFonts w:eastAsia="Times New Roman"/>
                <w:color w:val="000000"/>
              </w:rPr>
              <w:t xml:space="preserve">Cllr Wade </w:t>
            </w:r>
            <w:r w:rsidR="00F3083C" w:rsidRPr="004954F3">
              <w:rPr>
                <w:rFonts w:eastAsia="Times New Roman"/>
                <w:color w:val="000000"/>
              </w:rPr>
              <w:t xml:space="preserve">advised the PC had received a </w:t>
            </w:r>
            <w:r w:rsidR="007049BC" w:rsidRPr="004954F3">
              <w:rPr>
                <w:rFonts w:eastAsia="Times New Roman"/>
                <w:color w:val="000000"/>
              </w:rPr>
              <w:t xml:space="preserve">further quote </w:t>
            </w:r>
            <w:r w:rsidR="00ED25AD" w:rsidRPr="004954F3">
              <w:rPr>
                <w:rFonts w:eastAsia="Times New Roman"/>
                <w:color w:val="000000"/>
              </w:rPr>
              <w:t xml:space="preserve">from the contractors </w:t>
            </w:r>
            <w:r w:rsidR="007049BC" w:rsidRPr="004954F3">
              <w:rPr>
                <w:rFonts w:eastAsia="Times New Roman"/>
                <w:color w:val="000000"/>
              </w:rPr>
              <w:t xml:space="preserve">for the rest of the pylons to be replaced with LED lights, </w:t>
            </w:r>
            <w:r w:rsidR="00B532CB" w:rsidRPr="004954F3">
              <w:rPr>
                <w:rFonts w:eastAsia="Times New Roman"/>
                <w:color w:val="000000"/>
              </w:rPr>
              <w:t xml:space="preserve">noting the increased </w:t>
            </w:r>
            <w:r w:rsidR="001865F2" w:rsidRPr="004954F3">
              <w:rPr>
                <w:rFonts w:eastAsia="Times New Roman"/>
                <w:color w:val="000000"/>
              </w:rPr>
              <w:t>efficiently</w:t>
            </w:r>
            <w:r w:rsidR="00B532CB" w:rsidRPr="004954F3">
              <w:rPr>
                <w:rFonts w:eastAsia="Times New Roman"/>
                <w:color w:val="000000"/>
              </w:rPr>
              <w:t xml:space="preserve"> and lower cost it had been asses</w:t>
            </w:r>
            <w:r w:rsidR="001865F2" w:rsidRPr="004954F3">
              <w:rPr>
                <w:rFonts w:eastAsia="Times New Roman"/>
                <w:color w:val="000000"/>
              </w:rPr>
              <w:t xml:space="preserve">sed </w:t>
            </w:r>
            <w:r w:rsidR="007049BC" w:rsidRPr="004954F3">
              <w:rPr>
                <w:rFonts w:eastAsia="Times New Roman"/>
                <w:color w:val="000000"/>
              </w:rPr>
              <w:t xml:space="preserve">would take approximately 40 months to cover the </w:t>
            </w:r>
            <w:r w:rsidR="001865F2" w:rsidRPr="004954F3">
              <w:rPr>
                <w:rFonts w:eastAsia="Times New Roman"/>
                <w:color w:val="000000"/>
              </w:rPr>
              <w:t xml:space="preserve">installation.  Cllr </w:t>
            </w:r>
            <w:proofErr w:type="spellStart"/>
            <w:r w:rsidR="001865F2" w:rsidRPr="004954F3">
              <w:rPr>
                <w:rFonts w:eastAsia="Times New Roman"/>
                <w:color w:val="000000"/>
              </w:rPr>
              <w:t>Melloedy</w:t>
            </w:r>
            <w:proofErr w:type="spellEnd"/>
            <w:r w:rsidR="001865F2" w:rsidRPr="004954F3">
              <w:rPr>
                <w:rFonts w:eastAsia="Times New Roman"/>
                <w:color w:val="000000"/>
              </w:rPr>
              <w:t xml:space="preserve"> would discuss this quote with the SCA on his return</w:t>
            </w:r>
            <w:r w:rsidR="00827F59" w:rsidRPr="004954F3">
              <w:rPr>
                <w:rFonts w:eastAsia="Times New Roman"/>
                <w:color w:val="000000"/>
              </w:rPr>
              <w:t xml:space="preserve">, as well as funding </w:t>
            </w:r>
            <w:proofErr w:type="gramStart"/>
            <w:r w:rsidR="00827F59" w:rsidRPr="004954F3">
              <w:rPr>
                <w:rFonts w:eastAsia="Times New Roman"/>
                <w:color w:val="000000"/>
              </w:rPr>
              <w:t>using  the</w:t>
            </w:r>
            <w:proofErr w:type="gramEnd"/>
            <w:r w:rsidR="00827F59" w:rsidRPr="004954F3">
              <w:rPr>
                <w:rFonts w:eastAsia="Times New Roman"/>
                <w:color w:val="000000"/>
              </w:rPr>
              <w:t xml:space="preserve"> </w:t>
            </w:r>
            <w:r w:rsidR="00ED25AD" w:rsidRPr="004954F3">
              <w:rPr>
                <w:rFonts w:eastAsia="Times New Roman"/>
                <w:color w:val="000000"/>
              </w:rPr>
              <w:t xml:space="preserve">next round of the Ferry Farm Grants to re-apply and hopefully be successful. </w:t>
            </w:r>
          </w:p>
          <w:p w14:paraId="2023D8D4" w14:textId="77777777" w:rsidR="003B5BF9" w:rsidRPr="004954F3" w:rsidRDefault="003B5BF9" w:rsidP="003C6F70">
            <w:pPr>
              <w:spacing w:before="120" w:after="120"/>
              <w:jc w:val="both"/>
              <w:rPr>
                <w:rFonts w:eastAsia="Times New Roman"/>
                <w:color w:val="000000"/>
              </w:rPr>
            </w:pPr>
            <w:r w:rsidRPr="004954F3">
              <w:rPr>
                <w:rFonts w:eastAsia="Times New Roman"/>
                <w:color w:val="000000"/>
              </w:rPr>
              <w:t xml:space="preserve">Cllr Wade thanked </w:t>
            </w:r>
            <w:r w:rsidR="000D01E0" w:rsidRPr="004954F3">
              <w:rPr>
                <w:rFonts w:eastAsia="Times New Roman"/>
                <w:color w:val="000000"/>
              </w:rPr>
              <w:t>the SCA for assisting to host the APM.</w:t>
            </w:r>
          </w:p>
          <w:p w14:paraId="36717328" w14:textId="0E0CA067" w:rsidR="000D01E0" w:rsidRPr="004954F3" w:rsidRDefault="000D01E0" w:rsidP="003C6F70">
            <w:pPr>
              <w:spacing w:before="120" w:after="120"/>
              <w:jc w:val="both"/>
              <w:rPr>
                <w:rFonts w:eastAsia="Times New Roman"/>
                <w:color w:val="000000"/>
              </w:rPr>
            </w:pPr>
            <w:r w:rsidRPr="004954F3">
              <w:rPr>
                <w:rFonts w:eastAsia="Times New Roman"/>
                <w:color w:val="000000"/>
              </w:rPr>
              <w:t>Cllr Montyn</w:t>
            </w:r>
            <w:r w:rsidR="00D14826" w:rsidRPr="004954F3">
              <w:rPr>
                <w:rFonts w:eastAsia="Times New Roman"/>
                <w:color w:val="000000"/>
              </w:rPr>
              <w:t xml:space="preserve"> then left the meeting.</w:t>
            </w:r>
          </w:p>
        </w:tc>
      </w:tr>
      <w:tr w:rsidR="008139CE" w:rsidRPr="004954F3" w14:paraId="1F437813" w14:textId="77777777" w:rsidTr="00BB755D">
        <w:trPr>
          <w:gridAfter w:val="1"/>
          <w:wAfter w:w="251" w:type="pct"/>
        </w:trPr>
        <w:tc>
          <w:tcPr>
            <w:tcW w:w="330" w:type="pct"/>
            <w:tcBorders>
              <w:top w:val="nil"/>
              <w:left w:val="nil"/>
              <w:bottom w:val="nil"/>
              <w:right w:val="nil"/>
            </w:tcBorders>
          </w:tcPr>
          <w:p w14:paraId="267D6228" w14:textId="26B89DBB" w:rsidR="008139CE" w:rsidRPr="004954F3" w:rsidRDefault="00ED25AD" w:rsidP="008139CE">
            <w:pPr>
              <w:spacing w:before="120" w:after="120"/>
              <w:rPr>
                <w:b/>
              </w:rPr>
            </w:pPr>
            <w:r w:rsidRPr="004954F3">
              <w:rPr>
                <w:b/>
              </w:rPr>
              <w:t>9</w:t>
            </w:r>
            <w:r w:rsidR="00433974" w:rsidRPr="004954F3">
              <w:rPr>
                <w:b/>
              </w:rPr>
              <w:t>.</w:t>
            </w:r>
          </w:p>
        </w:tc>
        <w:tc>
          <w:tcPr>
            <w:tcW w:w="4419" w:type="pct"/>
            <w:gridSpan w:val="5"/>
            <w:tcBorders>
              <w:top w:val="nil"/>
              <w:left w:val="nil"/>
              <w:bottom w:val="nil"/>
              <w:right w:val="nil"/>
            </w:tcBorders>
          </w:tcPr>
          <w:p w14:paraId="332B4D5B" w14:textId="53F6F8CE" w:rsidR="003C3BE8" w:rsidRPr="004954F3" w:rsidRDefault="003C3BE8" w:rsidP="003C6F70">
            <w:pPr>
              <w:spacing w:before="120" w:after="120"/>
              <w:jc w:val="both"/>
              <w:rPr>
                <w:rFonts w:eastAsia="Times New Roman"/>
                <w:color w:val="000000"/>
              </w:rPr>
            </w:pPr>
            <w:proofErr w:type="spellStart"/>
            <w:r w:rsidRPr="004954F3">
              <w:rPr>
                <w:rFonts w:eastAsia="Times New Roman"/>
                <w:b/>
                <w:bCs/>
                <w:color w:val="000000"/>
                <w:u w:val="single"/>
              </w:rPr>
              <w:t>Sidlesham</w:t>
            </w:r>
            <w:proofErr w:type="spellEnd"/>
            <w:r w:rsidRPr="004954F3">
              <w:rPr>
                <w:rFonts w:eastAsia="Times New Roman"/>
                <w:b/>
                <w:bCs/>
                <w:color w:val="000000"/>
                <w:u w:val="single"/>
              </w:rPr>
              <w:t xml:space="preserve"> Memorial Recreation Playground</w:t>
            </w:r>
          </w:p>
        </w:tc>
      </w:tr>
      <w:tr w:rsidR="003C3BE8" w:rsidRPr="004954F3" w14:paraId="5A5D1A90" w14:textId="77777777" w:rsidTr="00BB755D">
        <w:trPr>
          <w:gridAfter w:val="1"/>
          <w:wAfter w:w="251" w:type="pct"/>
        </w:trPr>
        <w:tc>
          <w:tcPr>
            <w:tcW w:w="330" w:type="pct"/>
            <w:tcBorders>
              <w:top w:val="nil"/>
              <w:left w:val="nil"/>
              <w:bottom w:val="nil"/>
              <w:right w:val="nil"/>
            </w:tcBorders>
          </w:tcPr>
          <w:p w14:paraId="5AFA72A1" w14:textId="4F82EAB7" w:rsidR="003C3BE8" w:rsidRPr="004954F3" w:rsidRDefault="003B5BF9" w:rsidP="008139CE">
            <w:pPr>
              <w:spacing w:before="120" w:after="120"/>
              <w:rPr>
                <w:b/>
              </w:rPr>
            </w:pPr>
            <w:r w:rsidRPr="004954F3">
              <w:rPr>
                <w:b/>
              </w:rPr>
              <w:t>9.1</w:t>
            </w:r>
          </w:p>
        </w:tc>
        <w:tc>
          <w:tcPr>
            <w:tcW w:w="4419" w:type="pct"/>
            <w:gridSpan w:val="5"/>
            <w:tcBorders>
              <w:top w:val="nil"/>
              <w:left w:val="nil"/>
              <w:bottom w:val="nil"/>
              <w:right w:val="nil"/>
            </w:tcBorders>
          </w:tcPr>
          <w:p w14:paraId="550C77CF" w14:textId="02125743" w:rsidR="003C3BE8" w:rsidRPr="004954F3" w:rsidRDefault="00C56F8D" w:rsidP="003C6F70">
            <w:pPr>
              <w:spacing w:before="120" w:after="120"/>
              <w:jc w:val="both"/>
              <w:rPr>
                <w:rFonts w:eastAsia="Times New Roman"/>
                <w:color w:val="000000"/>
              </w:rPr>
            </w:pPr>
            <w:r w:rsidRPr="004954F3">
              <w:rPr>
                <w:rFonts w:eastAsia="Times New Roman"/>
                <w:b/>
                <w:bCs/>
                <w:color w:val="000000"/>
              </w:rPr>
              <w:t>Zip Line Repairs</w:t>
            </w:r>
            <w:r w:rsidRPr="004954F3">
              <w:rPr>
                <w:rFonts w:eastAsia="Times New Roman"/>
                <w:color w:val="000000"/>
              </w:rPr>
              <w:t xml:space="preserve"> – Cllr Wade confirmed that </w:t>
            </w:r>
            <w:r w:rsidR="00E509E4" w:rsidRPr="004954F3">
              <w:rPr>
                <w:rFonts w:eastAsia="Times New Roman"/>
                <w:color w:val="000000"/>
              </w:rPr>
              <w:t xml:space="preserve">Mr Milford </w:t>
            </w:r>
            <w:r w:rsidR="00870854" w:rsidRPr="004954F3">
              <w:rPr>
                <w:rFonts w:eastAsia="Times New Roman"/>
                <w:color w:val="000000"/>
              </w:rPr>
              <w:t>(new contractor</w:t>
            </w:r>
            <w:r w:rsidR="00A244B6" w:rsidRPr="004954F3">
              <w:rPr>
                <w:rFonts w:eastAsia="Times New Roman"/>
                <w:color w:val="000000"/>
              </w:rPr>
              <w:t xml:space="preserve">) </w:t>
            </w:r>
            <w:r w:rsidR="00E509E4" w:rsidRPr="004954F3">
              <w:rPr>
                <w:rFonts w:eastAsia="Times New Roman"/>
                <w:color w:val="000000"/>
              </w:rPr>
              <w:t>has sent in a quotation</w:t>
            </w:r>
            <w:r w:rsidR="00A244B6" w:rsidRPr="004954F3">
              <w:rPr>
                <w:rFonts w:eastAsia="Times New Roman"/>
                <w:color w:val="000000"/>
              </w:rPr>
              <w:t xml:space="preserve">, but </w:t>
            </w:r>
            <w:proofErr w:type="spellStart"/>
            <w:r w:rsidR="00A244B6" w:rsidRPr="004954F3">
              <w:rPr>
                <w:rFonts w:eastAsia="Times New Roman"/>
                <w:color w:val="000000"/>
              </w:rPr>
              <w:t>JWInstallations</w:t>
            </w:r>
            <w:proofErr w:type="spellEnd"/>
            <w:r w:rsidR="00A244B6" w:rsidRPr="004954F3">
              <w:rPr>
                <w:rFonts w:eastAsia="Times New Roman"/>
                <w:color w:val="000000"/>
              </w:rPr>
              <w:t xml:space="preserve"> has not, so will be contacting Mr Milford </w:t>
            </w:r>
            <w:r w:rsidR="002508EB" w:rsidRPr="004954F3">
              <w:rPr>
                <w:rFonts w:eastAsia="Times New Roman"/>
                <w:color w:val="000000"/>
              </w:rPr>
              <w:t>to arrange a meeting on site</w:t>
            </w:r>
            <w:r w:rsidR="000D15C0" w:rsidRPr="004954F3">
              <w:rPr>
                <w:rFonts w:eastAsia="Times New Roman"/>
                <w:color w:val="000000"/>
              </w:rPr>
              <w:t xml:space="preserve">. </w:t>
            </w:r>
            <w:r w:rsidR="00560BA4" w:rsidRPr="004954F3">
              <w:rPr>
                <w:rFonts w:eastAsia="Times New Roman"/>
                <w:color w:val="000000"/>
              </w:rPr>
              <w:t xml:space="preserve"> </w:t>
            </w:r>
            <w:r w:rsidR="004510C5" w:rsidRPr="004954F3">
              <w:rPr>
                <w:rFonts w:eastAsia="Times New Roman"/>
                <w:color w:val="000000"/>
              </w:rPr>
              <w:t xml:space="preserve"> </w:t>
            </w:r>
          </w:p>
        </w:tc>
      </w:tr>
      <w:tr w:rsidR="00C25FD0" w:rsidRPr="004954F3" w14:paraId="0A4FEF2A" w14:textId="77777777" w:rsidTr="00BB755D">
        <w:trPr>
          <w:gridAfter w:val="1"/>
          <w:wAfter w:w="251" w:type="pct"/>
        </w:trPr>
        <w:tc>
          <w:tcPr>
            <w:tcW w:w="330" w:type="pct"/>
            <w:tcBorders>
              <w:top w:val="nil"/>
              <w:left w:val="nil"/>
              <w:bottom w:val="nil"/>
              <w:right w:val="nil"/>
            </w:tcBorders>
          </w:tcPr>
          <w:p w14:paraId="0A4FEF28" w14:textId="07EB013E" w:rsidR="00C25FD0" w:rsidRPr="004954F3" w:rsidRDefault="000A3E7C" w:rsidP="000A3E7C">
            <w:pPr>
              <w:spacing w:before="120" w:after="120"/>
              <w:rPr>
                <w:b/>
              </w:rPr>
            </w:pPr>
            <w:r w:rsidRPr="004954F3">
              <w:rPr>
                <w:b/>
              </w:rPr>
              <w:t>1</w:t>
            </w:r>
            <w:r w:rsidR="00BF28E1" w:rsidRPr="004954F3">
              <w:rPr>
                <w:b/>
              </w:rPr>
              <w:t>0</w:t>
            </w:r>
            <w:r w:rsidRPr="004954F3">
              <w:rPr>
                <w:b/>
              </w:rPr>
              <w:t>.</w:t>
            </w:r>
          </w:p>
        </w:tc>
        <w:tc>
          <w:tcPr>
            <w:tcW w:w="4419" w:type="pct"/>
            <w:gridSpan w:val="5"/>
            <w:tcBorders>
              <w:top w:val="nil"/>
              <w:left w:val="nil"/>
              <w:bottom w:val="nil"/>
              <w:right w:val="nil"/>
            </w:tcBorders>
          </w:tcPr>
          <w:p w14:paraId="0A4FEF29" w14:textId="341E77EF" w:rsidR="00C25FD0" w:rsidRPr="004954F3" w:rsidRDefault="003E0B86" w:rsidP="00B509C3">
            <w:pPr>
              <w:jc w:val="both"/>
              <w:rPr>
                <w:bCs/>
              </w:rPr>
            </w:pPr>
            <w:r w:rsidRPr="004954F3">
              <w:rPr>
                <w:b/>
                <w:u w:val="single"/>
              </w:rPr>
              <w:t>Fingerpost</w:t>
            </w:r>
            <w:r w:rsidR="00EE2903" w:rsidRPr="004954F3">
              <w:rPr>
                <w:b/>
                <w:u w:val="single"/>
              </w:rPr>
              <w:t>s</w:t>
            </w:r>
            <w:r w:rsidR="00BF28E1" w:rsidRPr="004954F3">
              <w:rPr>
                <w:b/>
              </w:rPr>
              <w:t xml:space="preserve"> </w:t>
            </w:r>
            <w:r w:rsidR="00BF28E1" w:rsidRPr="004954F3">
              <w:rPr>
                <w:bCs/>
              </w:rPr>
              <w:t xml:space="preserve">– Cllr Wade </w:t>
            </w:r>
            <w:r w:rsidR="0020301B" w:rsidRPr="004954F3">
              <w:rPr>
                <w:bCs/>
              </w:rPr>
              <w:t>recommended</w:t>
            </w:r>
            <w:r w:rsidR="00A107C1" w:rsidRPr="004954F3">
              <w:rPr>
                <w:bCs/>
              </w:rPr>
              <w:t xml:space="preserve"> that </w:t>
            </w:r>
            <w:r w:rsidR="009E10F9" w:rsidRPr="004954F3">
              <w:rPr>
                <w:bCs/>
              </w:rPr>
              <w:t>the PC</w:t>
            </w:r>
            <w:r w:rsidR="00A107C1" w:rsidRPr="004954F3">
              <w:rPr>
                <w:bCs/>
              </w:rPr>
              <w:t xml:space="preserve"> proceed with the quote from </w:t>
            </w:r>
            <w:r w:rsidR="00B509C3">
              <w:rPr>
                <w:bCs/>
              </w:rPr>
              <w:t>a Parishioner</w:t>
            </w:r>
            <w:r w:rsidR="00A107C1" w:rsidRPr="004954F3">
              <w:rPr>
                <w:bCs/>
              </w:rPr>
              <w:t xml:space="preserve"> </w:t>
            </w:r>
            <w:r w:rsidR="00EC2725" w:rsidRPr="004954F3">
              <w:rPr>
                <w:bCs/>
              </w:rPr>
              <w:t xml:space="preserve">of £165.00 per post plus £25 </w:t>
            </w:r>
            <w:r w:rsidR="006C4CAB" w:rsidRPr="004954F3">
              <w:rPr>
                <w:bCs/>
              </w:rPr>
              <w:t>for clearing of the vegetation.  A</w:t>
            </w:r>
            <w:r w:rsidR="00A107C1" w:rsidRPr="004954F3">
              <w:rPr>
                <w:bCs/>
              </w:rPr>
              <w:t xml:space="preserve">fter discussion </w:t>
            </w:r>
            <w:r w:rsidR="00A107C1" w:rsidRPr="004954F3">
              <w:rPr>
                <w:bCs/>
              </w:rPr>
              <w:lastRenderedPageBreak/>
              <w:t xml:space="preserve">this was agreed by all.  </w:t>
            </w:r>
            <w:r w:rsidR="00FA6E63">
              <w:rPr>
                <w:bCs/>
              </w:rPr>
              <w:t>A Parishioner</w:t>
            </w:r>
            <w:r w:rsidR="00732E77" w:rsidRPr="004954F3">
              <w:rPr>
                <w:bCs/>
              </w:rPr>
              <w:t xml:space="preserve"> had volunteered to sponsor the signpost on the junction of </w:t>
            </w:r>
            <w:proofErr w:type="spellStart"/>
            <w:r w:rsidR="00732E77" w:rsidRPr="004954F3">
              <w:rPr>
                <w:bCs/>
              </w:rPr>
              <w:t>H</w:t>
            </w:r>
            <w:r w:rsidR="00FA6E63">
              <w:rPr>
                <w:bCs/>
              </w:rPr>
              <w:t>i</w:t>
            </w:r>
            <w:r w:rsidR="00732E77" w:rsidRPr="004954F3">
              <w:rPr>
                <w:bCs/>
              </w:rPr>
              <w:t>ghleigh</w:t>
            </w:r>
            <w:proofErr w:type="spellEnd"/>
            <w:r w:rsidR="00732E77" w:rsidRPr="004954F3">
              <w:rPr>
                <w:bCs/>
              </w:rPr>
              <w:t xml:space="preserve"> Road and Rotten Road, but the cost of repair had been identified as a challenge </w:t>
            </w:r>
            <w:r w:rsidR="00E42EF8">
              <w:rPr>
                <w:bCs/>
              </w:rPr>
              <w:t>due to</w:t>
            </w:r>
            <w:r w:rsidR="00732E77" w:rsidRPr="004954F3">
              <w:rPr>
                <w:bCs/>
              </w:rPr>
              <w:t xml:space="preserve"> the </w:t>
            </w:r>
            <w:r w:rsidR="000C65B2" w:rsidRPr="004954F3">
              <w:rPr>
                <w:bCs/>
              </w:rPr>
              <w:t>post</w:t>
            </w:r>
            <w:r w:rsidR="00732E77" w:rsidRPr="004954F3">
              <w:rPr>
                <w:bCs/>
              </w:rPr>
              <w:t xml:space="preserve"> be</w:t>
            </w:r>
            <w:r w:rsidR="00E42EF8">
              <w:rPr>
                <w:bCs/>
              </w:rPr>
              <w:t>ing</w:t>
            </w:r>
            <w:r w:rsidR="00732E77" w:rsidRPr="004954F3">
              <w:rPr>
                <w:bCs/>
              </w:rPr>
              <w:t xml:space="preserve"> hit by a car. </w:t>
            </w:r>
            <w:r w:rsidR="000C65B2" w:rsidRPr="004954F3">
              <w:rPr>
                <w:bCs/>
              </w:rPr>
              <w:t>C</w:t>
            </w:r>
            <w:r w:rsidR="00732E77" w:rsidRPr="004954F3">
              <w:rPr>
                <w:bCs/>
              </w:rPr>
              <w:t xml:space="preserve">llr Wade </w:t>
            </w:r>
            <w:r w:rsidR="000C65B2" w:rsidRPr="004954F3">
              <w:rPr>
                <w:bCs/>
              </w:rPr>
              <w:t>said</w:t>
            </w:r>
            <w:r w:rsidR="00732E77" w:rsidRPr="004954F3">
              <w:rPr>
                <w:bCs/>
              </w:rPr>
              <w:t xml:space="preserve"> he would discuss the way forward with </w:t>
            </w:r>
            <w:r w:rsidR="00E42EF8">
              <w:rPr>
                <w:bCs/>
              </w:rPr>
              <w:t>the Parishioner</w:t>
            </w:r>
            <w:r w:rsidR="00732E77" w:rsidRPr="004954F3">
              <w:rPr>
                <w:bCs/>
              </w:rPr>
              <w:t xml:space="preserve">. </w:t>
            </w:r>
            <w:r w:rsidR="00C366B6" w:rsidRPr="004954F3">
              <w:rPr>
                <w:bCs/>
              </w:rPr>
              <w:t>Discussion ensued regarding the footpath at the end of Church Farm Lane</w:t>
            </w:r>
            <w:r w:rsidR="0023190D" w:rsidRPr="004954F3">
              <w:rPr>
                <w:bCs/>
              </w:rPr>
              <w:t xml:space="preserve"> </w:t>
            </w:r>
            <w:r w:rsidR="008B01CD" w:rsidRPr="004954F3">
              <w:rPr>
                <w:bCs/>
              </w:rPr>
              <w:t>which had still</w:t>
            </w:r>
            <w:r w:rsidR="0023190D" w:rsidRPr="004954F3">
              <w:rPr>
                <w:bCs/>
              </w:rPr>
              <w:t xml:space="preserve"> not </w:t>
            </w:r>
            <w:r w:rsidR="008B01CD" w:rsidRPr="004954F3">
              <w:rPr>
                <w:bCs/>
              </w:rPr>
              <w:t xml:space="preserve">been </w:t>
            </w:r>
            <w:r w:rsidR="0023190D" w:rsidRPr="004954F3">
              <w:rPr>
                <w:bCs/>
              </w:rPr>
              <w:t xml:space="preserve">repaired after a year.  The Clerk was asked to chase this up. </w:t>
            </w:r>
          </w:p>
        </w:tc>
      </w:tr>
      <w:tr w:rsidR="0011315F" w:rsidRPr="004954F3" w14:paraId="740897C2" w14:textId="77777777" w:rsidTr="00BB755D">
        <w:trPr>
          <w:gridAfter w:val="1"/>
          <w:wAfter w:w="251" w:type="pct"/>
        </w:trPr>
        <w:tc>
          <w:tcPr>
            <w:tcW w:w="330" w:type="pct"/>
            <w:tcBorders>
              <w:top w:val="nil"/>
              <w:left w:val="nil"/>
              <w:bottom w:val="nil"/>
              <w:right w:val="nil"/>
            </w:tcBorders>
          </w:tcPr>
          <w:p w14:paraId="18DB717C" w14:textId="3E2882C2" w:rsidR="0011315F" w:rsidRPr="004954F3" w:rsidRDefault="0011315F" w:rsidP="000A3E7C">
            <w:pPr>
              <w:spacing w:before="120" w:after="120"/>
              <w:rPr>
                <w:b/>
              </w:rPr>
            </w:pPr>
            <w:r w:rsidRPr="004954F3">
              <w:rPr>
                <w:b/>
              </w:rPr>
              <w:lastRenderedPageBreak/>
              <w:t>11.</w:t>
            </w:r>
          </w:p>
        </w:tc>
        <w:tc>
          <w:tcPr>
            <w:tcW w:w="4419" w:type="pct"/>
            <w:gridSpan w:val="5"/>
            <w:tcBorders>
              <w:top w:val="nil"/>
              <w:left w:val="nil"/>
              <w:bottom w:val="nil"/>
              <w:right w:val="nil"/>
            </w:tcBorders>
          </w:tcPr>
          <w:p w14:paraId="359D7119" w14:textId="74C8A613" w:rsidR="0011315F" w:rsidRPr="004954F3" w:rsidRDefault="0011315F" w:rsidP="00C94C5F">
            <w:pPr>
              <w:spacing w:before="120"/>
              <w:jc w:val="both"/>
              <w:rPr>
                <w:bCs/>
              </w:rPr>
            </w:pPr>
            <w:r w:rsidRPr="004954F3">
              <w:rPr>
                <w:b/>
                <w:u w:val="single"/>
              </w:rPr>
              <w:t>Florence Pond/Willow Glen</w:t>
            </w:r>
            <w:r w:rsidRPr="004954F3">
              <w:rPr>
                <w:bCs/>
              </w:rPr>
              <w:t xml:space="preserve"> – Cllr Wade reported that </w:t>
            </w:r>
            <w:r w:rsidR="00303D34" w:rsidRPr="004954F3">
              <w:rPr>
                <w:bCs/>
              </w:rPr>
              <w:t xml:space="preserve">MWHG were applying for a grant and both these areas have been included for maintenance in their application. </w:t>
            </w:r>
          </w:p>
        </w:tc>
      </w:tr>
      <w:tr w:rsidR="00106DAB" w:rsidRPr="004954F3" w14:paraId="54552B8C" w14:textId="77777777" w:rsidTr="00BB755D">
        <w:trPr>
          <w:gridAfter w:val="1"/>
          <w:wAfter w:w="251" w:type="pct"/>
        </w:trPr>
        <w:tc>
          <w:tcPr>
            <w:tcW w:w="330" w:type="pct"/>
            <w:tcBorders>
              <w:top w:val="nil"/>
              <w:left w:val="nil"/>
              <w:bottom w:val="nil"/>
              <w:right w:val="nil"/>
            </w:tcBorders>
          </w:tcPr>
          <w:p w14:paraId="36970C60" w14:textId="6CD4D6F5" w:rsidR="00106DAB" w:rsidRPr="004954F3" w:rsidRDefault="00106DAB" w:rsidP="004510C5">
            <w:pPr>
              <w:spacing w:before="120" w:after="120"/>
              <w:rPr>
                <w:b/>
              </w:rPr>
            </w:pPr>
            <w:r w:rsidRPr="004954F3">
              <w:rPr>
                <w:b/>
              </w:rPr>
              <w:t>1</w:t>
            </w:r>
            <w:r w:rsidR="009344CB" w:rsidRPr="004954F3">
              <w:rPr>
                <w:b/>
              </w:rPr>
              <w:t>2</w:t>
            </w:r>
            <w:r w:rsidRPr="004954F3">
              <w:rPr>
                <w:b/>
              </w:rPr>
              <w:t>.</w:t>
            </w:r>
          </w:p>
        </w:tc>
        <w:tc>
          <w:tcPr>
            <w:tcW w:w="4419" w:type="pct"/>
            <w:gridSpan w:val="5"/>
            <w:tcBorders>
              <w:top w:val="nil"/>
              <w:left w:val="nil"/>
              <w:bottom w:val="nil"/>
              <w:right w:val="nil"/>
            </w:tcBorders>
          </w:tcPr>
          <w:p w14:paraId="5BC29EDB" w14:textId="1C5603C6" w:rsidR="00106DAB" w:rsidRPr="004954F3" w:rsidRDefault="00F11D1F" w:rsidP="00536886">
            <w:pPr>
              <w:spacing w:before="120" w:after="120"/>
              <w:jc w:val="both"/>
            </w:pPr>
            <w:r w:rsidRPr="004954F3">
              <w:rPr>
                <w:b/>
                <w:bCs/>
                <w:u w:val="single"/>
              </w:rPr>
              <w:t>Correspondence Received</w:t>
            </w:r>
            <w:r w:rsidR="00424349" w:rsidRPr="004954F3">
              <w:t xml:space="preserve"> – Cllr Wade </w:t>
            </w:r>
            <w:r w:rsidR="00F67410" w:rsidRPr="004954F3">
              <w:t xml:space="preserve">stated that </w:t>
            </w:r>
            <w:r w:rsidR="00424349" w:rsidRPr="004954F3">
              <w:t xml:space="preserve">an email had been received reporting </w:t>
            </w:r>
            <w:r w:rsidR="00F67410" w:rsidRPr="004954F3">
              <w:t>possible</w:t>
            </w:r>
            <w:r w:rsidR="00424349" w:rsidRPr="004954F3">
              <w:t xml:space="preserve"> illegal immigration and fly tipping</w:t>
            </w:r>
            <w:r w:rsidR="00491D38" w:rsidRPr="004954F3">
              <w:t xml:space="preserve">.  </w:t>
            </w:r>
            <w:r w:rsidR="00F67410" w:rsidRPr="004954F3">
              <w:t xml:space="preserve">He </w:t>
            </w:r>
            <w:r w:rsidR="00491D38" w:rsidRPr="004954F3">
              <w:t xml:space="preserve">confirmed </w:t>
            </w:r>
            <w:r w:rsidR="0086764C">
              <w:t xml:space="preserve">he </w:t>
            </w:r>
            <w:r w:rsidR="00491D38" w:rsidRPr="004954F3">
              <w:t>ha</w:t>
            </w:r>
            <w:r w:rsidR="00F67410" w:rsidRPr="004954F3">
              <w:t>d</w:t>
            </w:r>
            <w:r w:rsidR="00491D38" w:rsidRPr="004954F3">
              <w:t xml:space="preserve"> asked the Clerk to respond giving the </w:t>
            </w:r>
            <w:r w:rsidR="00F67410" w:rsidRPr="004954F3">
              <w:t xml:space="preserve">parishioner the </w:t>
            </w:r>
            <w:r w:rsidR="00491D38" w:rsidRPr="004954F3">
              <w:t xml:space="preserve">relevant </w:t>
            </w:r>
            <w:r w:rsidR="00F67410" w:rsidRPr="004954F3">
              <w:t xml:space="preserve">Gov.uk and CDC web </w:t>
            </w:r>
            <w:r w:rsidR="00491D38" w:rsidRPr="004954F3">
              <w:t>links to report the above</w:t>
            </w:r>
            <w:r w:rsidR="00F67410" w:rsidRPr="004954F3">
              <w:t>.  He also</w:t>
            </w:r>
            <w:r w:rsidR="009344CB" w:rsidRPr="004954F3">
              <w:t xml:space="preserve"> request</w:t>
            </w:r>
            <w:r w:rsidR="00F67410" w:rsidRPr="004954F3">
              <w:t>ed the Clerk to ask for</w:t>
            </w:r>
            <w:r w:rsidR="009344CB" w:rsidRPr="004954F3">
              <w:t xml:space="preserve"> the address of </w:t>
            </w:r>
            <w:r w:rsidR="00F67410" w:rsidRPr="004954F3">
              <w:t>where</w:t>
            </w:r>
            <w:r w:rsidR="00E619B3" w:rsidRPr="004954F3">
              <w:t xml:space="preserve"> </w:t>
            </w:r>
            <w:r w:rsidR="009344CB" w:rsidRPr="004954F3">
              <w:t xml:space="preserve">this alleged behaviour </w:t>
            </w:r>
            <w:r w:rsidR="00E619B3" w:rsidRPr="004954F3">
              <w:t xml:space="preserve">was </w:t>
            </w:r>
            <w:r w:rsidR="009344CB" w:rsidRPr="004954F3">
              <w:t>happening</w:t>
            </w:r>
            <w:r w:rsidR="00E619B3" w:rsidRPr="004954F3">
              <w:t xml:space="preserve"> so that the PC could investigate and </w:t>
            </w:r>
            <w:proofErr w:type="gramStart"/>
            <w:r w:rsidR="00E619B3" w:rsidRPr="004954F3">
              <w:t>take action</w:t>
            </w:r>
            <w:proofErr w:type="gramEnd"/>
            <w:r w:rsidR="00E619B3" w:rsidRPr="004954F3">
              <w:t xml:space="preserve"> as appropriate.</w:t>
            </w:r>
          </w:p>
        </w:tc>
      </w:tr>
      <w:tr w:rsidR="00F11D1F" w:rsidRPr="004954F3" w14:paraId="75B57B4A" w14:textId="77777777" w:rsidTr="00BB755D">
        <w:trPr>
          <w:gridAfter w:val="1"/>
          <w:wAfter w:w="251" w:type="pct"/>
        </w:trPr>
        <w:tc>
          <w:tcPr>
            <w:tcW w:w="330" w:type="pct"/>
            <w:tcBorders>
              <w:top w:val="nil"/>
              <w:left w:val="nil"/>
              <w:bottom w:val="nil"/>
              <w:right w:val="nil"/>
            </w:tcBorders>
          </w:tcPr>
          <w:p w14:paraId="72174A8B" w14:textId="47EA0267" w:rsidR="00F11D1F" w:rsidRPr="004954F3" w:rsidRDefault="00F11D1F" w:rsidP="004510C5">
            <w:pPr>
              <w:spacing w:before="120" w:after="120"/>
              <w:rPr>
                <w:b/>
              </w:rPr>
            </w:pPr>
            <w:r w:rsidRPr="004954F3">
              <w:rPr>
                <w:b/>
              </w:rPr>
              <w:t>1</w:t>
            </w:r>
            <w:r w:rsidR="009344CB" w:rsidRPr="004954F3">
              <w:rPr>
                <w:b/>
              </w:rPr>
              <w:t>3.</w:t>
            </w:r>
          </w:p>
        </w:tc>
        <w:tc>
          <w:tcPr>
            <w:tcW w:w="4419" w:type="pct"/>
            <w:gridSpan w:val="5"/>
            <w:tcBorders>
              <w:top w:val="nil"/>
              <w:left w:val="nil"/>
              <w:bottom w:val="nil"/>
              <w:right w:val="nil"/>
            </w:tcBorders>
          </w:tcPr>
          <w:p w14:paraId="0293A88B" w14:textId="1B817E7E" w:rsidR="00F11D1F" w:rsidRPr="004954F3" w:rsidRDefault="000237E5" w:rsidP="00536886">
            <w:pPr>
              <w:spacing w:before="120" w:after="120"/>
              <w:jc w:val="both"/>
            </w:pPr>
            <w:r w:rsidRPr="004954F3">
              <w:rPr>
                <w:b/>
                <w:bCs/>
                <w:u w:val="single"/>
              </w:rPr>
              <w:t xml:space="preserve">Domain Changes </w:t>
            </w:r>
            <w:proofErr w:type="gramStart"/>
            <w:r w:rsidRPr="004954F3">
              <w:rPr>
                <w:b/>
                <w:bCs/>
                <w:u w:val="single"/>
              </w:rPr>
              <w:t>to .</w:t>
            </w:r>
            <w:proofErr w:type="gramEnd"/>
            <w:r w:rsidRPr="004954F3">
              <w:rPr>
                <w:b/>
                <w:bCs/>
                <w:u w:val="single"/>
              </w:rPr>
              <w:t>Gov.Uk Address</w:t>
            </w:r>
            <w:r w:rsidRPr="004954F3">
              <w:t xml:space="preserve"> </w:t>
            </w:r>
            <w:r w:rsidR="003A61EB" w:rsidRPr="004954F3">
              <w:t>–</w:t>
            </w:r>
            <w:r w:rsidRPr="004954F3">
              <w:t xml:space="preserve"> </w:t>
            </w:r>
            <w:r w:rsidR="003A61EB" w:rsidRPr="004954F3">
              <w:t>After discussion it was a unanimous</w:t>
            </w:r>
            <w:r w:rsidR="00744C5C">
              <w:t>ly</w:t>
            </w:r>
            <w:r w:rsidR="003A61EB" w:rsidRPr="004954F3">
              <w:t xml:space="preserve"> </w:t>
            </w:r>
            <w:r w:rsidR="00AD5D01" w:rsidRPr="004954F3">
              <w:t>agreed to adopt “sidleshamparishcouncil.gov.uk” as our new domain.</w:t>
            </w:r>
          </w:p>
        </w:tc>
      </w:tr>
      <w:tr w:rsidR="00F2799E" w:rsidRPr="004954F3" w14:paraId="3B262441" w14:textId="77777777" w:rsidTr="00BB755D">
        <w:trPr>
          <w:gridAfter w:val="1"/>
          <w:wAfter w:w="251" w:type="pct"/>
        </w:trPr>
        <w:tc>
          <w:tcPr>
            <w:tcW w:w="330" w:type="pct"/>
            <w:tcBorders>
              <w:top w:val="nil"/>
              <w:left w:val="nil"/>
              <w:bottom w:val="nil"/>
              <w:right w:val="nil"/>
            </w:tcBorders>
          </w:tcPr>
          <w:p w14:paraId="2BF7A6BB" w14:textId="7C31DC55" w:rsidR="00F2799E" w:rsidRPr="004954F3" w:rsidRDefault="00BC12CB" w:rsidP="00BD11FA">
            <w:pPr>
              <w:spacing w:before="120" w:after="120"/>
              <w:rPr>
                <w:b/>
              </w:rPr>
            </w:pPr>
            <w:r w:rsidRPr="004954F3">
              <w:rPr>
                <w:b/>
              </w:rPr>
              <w:t>1</w:t>
            </w:r>
            <w:r w:rsidR="00AD5D01" w:rsidRPr="004954F3">
              <w:rPr>
                <w:b/>
              </w:rPr>
              <w:t>4</w:t>
            </w:r>
            <w:r w:rsidRPr="004954F3">
              <w:rPr>
                <w:b/>
              </w:rPr>
              <w:t>.</w:t>
            </w:r>
          </w:p>
        </w:tc>
        <w:tc>
          <w:tcPr>
            <w:tcW w:w="4419" w:type="pct"/>
            <w:gridSpan w:val="5"/>
            <w:tcBorders>
              <w:top w:val="nil"/>
              <w:left w:val="nil"/>
              <w:bottom w:val="nil"/>
              <w:right w:val="nil"/>
            </w:tcBorders>
          </w:tcPr>
          <w:p w14:paraId="56C41352" w14:textId="0F6CBA5F" w:rsidR="00F2799E" w:rsidRPr="004954F3" w:rsidRDefault="00AD5D01" w:rsidP="00000F6F">
            <w:pPr>
              <w:spacing w:before="120" w:after="120"/>
              <w:jc w:val="both"/>
            </w:pPr>
            <w:r w:rsidRPr="004954F3">
              <w:rPr>
                <w:b/>
                <w:bCs/>
                <w:u w:val="single"/>
              </w:rPr>
              <w:t>APM</w:t>
            </w:r>
            <w:r w:rsidR="004E3D2B" w:rsidRPr="004954F3">
              <w:t xml:space="preserve"> </w:t>
            </w:r>
            <w:r w:rsidR="00333F3D" w:rsidRPr="004954F3">
              <w:t>–</w:t>
            </w:r>
            <w:r w:rsidR="004E3D2B" w:rsidRPr="004954F3">
              <w:t xml:space="preserve"> </w:t>
            </w:r>
            <w:r w:rsidR="00333F3D" w:rsidRPr="004954F3">
              <w:t xml:space="preserve">Cllr Wade reported that </w:t>
            </w:r>
            <w:r w:rsidR="00535E47" w:rsidRPr="004954F3">
              <w:t>the APM</w:t>
            </w:r>
            <w:r w:rsidR="00333F3D" w:rsidRPr="004954F3">
              <w:t xml:space="preserve"> had been </w:t>
            </w:r>
            <w:r w:rsidR="00487600" w:rsidRPr="004954F3">
              <w:t xml:space="preserve">very successful </w:t>
            </w:r>
            <w:r w:rsidR="00E01487" w:rsidRPr="004954F3">
              <w:t xml:space="preserve">and well attended </w:t>
            </w:r>
            <w:r w:rsidR="00487600" w:rsidRPr="004954F3">
              <w:t>despite the issue of the leaflet drop</w:t>
            </w:r>
            <w:r w:rsidR="00881283" w:rsidRPr="004954F3">
              <w:t>.  From those parishioners who put their names forward</w:t>
            </w:r>
            <w:r w:rsidR="00E01487" w:rsidRPr="004954F3">
              <w:t xml:space="preserve"> to support the PC</w:t>
            </w:r>
            <w:r w:rsidR="00881283" w:rsidRPr="004954F3">
              <w:t xml:space="preserve">, </w:t>
            </w:r>
            <w:r w:rsidR="000E3853" w:rsidRPr="004954F3">
              <w:t>no offer</w:t>
            </w:r>
            <w:r w:rsidR="0063252D" w:rsidRPr="004954F3">
              <w:t>s</w:t>
            </w:r>
            <w:r w:rsidR="000E3853" w:rsidRPr="004954F3">
              <w:t xml:space="preserve"> of assistance ha</w:t>
            </w:r>
            <w:r w:rsidR="0063252D" w:rsidRPr="004954F3">
              <w:t>ve</w:t>
            </w:r>
            <w:r w:rsidR="000E3853" w:rsidRPr="004954F3">
              <w:t xml:space="preserve"> yet</w:t>
            </w:r>
            <w:r w:rsidR="0063252D" w:rsidRPr="004954F3">
              <w:t xml:space="preserve"> to</w:t>
            </w:r>
            <w:r w:rsidR="000E3853" w:rsidRPr="004954F3">
              <w:t xml:space="preserve"> come forward</w:t>
            </w:r>
            <w:r w:rsidR="0063252D" w:rsidRPr="004954F3">
              <w:t>.</w:t>
            </w:r>
            <w:r w:rsidR="009808F7" w:rsidRPr="004954F3">
              <w:t xml:space="preserve"> F</w:t>
            </w:r>
            <w:r w:rsidR="000E3853" w:rsidRPr="004954F3">
              <w:t xml:space="preserve">eedback suggested that the Councillors be introduced </w:t>
            </w:r>
            <w:r w:rsidR="00F31787" w:rsidRPr="004954F3">
              <w:t>by</w:t>
            </w:r>
            <w:r w:rsidR="000E3853" w:rsidRPr="004954F3">
              <w:t xml:space="preserve"> standing or </w:t>
            </w:r>
            <w:r w:rsidR="00BE269E" w:rsidRPr="004954F3">
              <w:t xml:space="preserve">being </w:t>
            </w:r>
            <w:r w:rsidR="000E3853" w:rsidRPr="004954F3">
              <w:t>seated near to the Chairman</w:t>
            </w:r>
            <w:r w:rsidR="005C5DDB" w:rsidRPr="004954F3">
              <w:t xml:space="preserve">.  Discussion ensued and it was agreed to address this next year with Cllr Wade also recommending name badges </w:t>
            </w:r>
            <w:r w:rsidR="00240F1D" w:rsidRPr="004954F3">
              <w:t xml:space="preserve">might also </w:t>
            </w:r>
            <w:r w:rsidR="005C5DDB" w:rsidRPr="004954F3">
              <w:t>be worn</w:t>
            </w:r>
            <w:r w:rsidR="00F31787" w:rsidRPr="004954F3">
              <w:t xml:space="preserve">.  Cllr Wade asked the Clerk to investigate costs etc.  It was suggested that </w:t>
            </w:r>
            <w:r w:rsidR="00240F1D" w:rsidRPr="004954F3">
              <w:t>important</w:t>
            </w:r>
            <w:r w:rsidR="00F31787" w:rsidRPr="004954F3">
              <w:t xml:space="preserve"> diary dates for the forthcoming year be placed as an Agenda item for September</w:t>
            </w:r>
            <w:r w:rsidR="00240F1D" w:rsidRPr="004954F3">
              <w:t xml:space="preserve"> so that Councillors could ensure they could plan on being present</w:t>
            </w:r>
            <w:r w:rsidR="00F31787" w:rsidRPr="004954F3">
              <w:t xml:space="preserve">. </w:t>
            </w:r>
          </w:p>
        </w:tc>
      </w:tr>
      <w:tr w:rsidR="007842D8" w:rsidRPr="004954F3" w14:paraId="571374DB" w14:textId="77777777" w:rsidTr="00BB755D">
        <w:trPr>
          <w:gridAfter w:val="1"/>
          <w:wAfter w:w="251" w:type="pct"/>
        </w:trPr>
        <w:tc>
          <w:tcPr>
            <w:tcW w:w="330" w:type="pct"/>
            <w:tcBorders>
              <w:top w:val="nil"/>
              <w:left w:val="nil"/>
              <w:bottom w:val="nil"/>
              <w:right w:val="nil"/>
            </w:tcBorders>
          </w:tcPr>
          <w:p w14:paraId="53EA2A81" w14:textId="0F8AD0AF" w:rsidR="007842D8" w:rsidRPr="004954F3" w:rsidRDefault="00765C3E" w:rsidP="00BD11FA">
            <w:pPr>
              <w:spacing w:before="120" w:after="120"/>
              <w:rPr>
                <w:b/>
              </w:rPr>
            </w:pPr>
            <w:r w:rsidRPr="004954F3">
              <w:rPr>
                <w:b/>
              </w:rPr>
              <w:t>1</w:t>
            </w:r>
            <w:r w:rsidR="00B86D20" w:rsidRPr="004954F3">
              <w:rPr>
                <w:b/>
              </w:rPr>
              <w:t>5</w:t>
            </w:r>
          </w:p>
        </w:tc>
        <w:tc>
          <w:tcPr>
            <w:tcW w:w="4419" w:type="pct"/>
            <w:gridSpan w:val="5"/>
            <w:tcBorders>
              <w:top w:val="nil"/>
              <w:left w:val="nil"/>
              <w:bottom w:val="nil"/>
              <w:right w:val="nil"/>
            </w:tcBorders>
          </w:tcPr>
          <w:p w14:paraId="72E542B3" w14:textId="066AC056" w:rsidR="00C94C5F" w:rsidRPr="004954F3" w:rsidRDefault="00B86D20" w:rsidP="00B86D20">
            <w:pPr>
              <w:pStyle w:val="NormalWeb"/>
              <w:spacing w:before="0" w:beforeAutospacing="0" w:after="0" w:afterAutospacing="0"/>
              <w:jc w:val="both"/>
              <w:rPr>
                <w:rFonts w:ascii="Arial" w:hAnsi="Arial" w:cs="Arial"/>
              </w:rPr>
            </w:pPr>
            <w:r w:rsidRPr="004954F3">
              <w:rPr>
                <w:rFonts w:ascii="Arial" w:hAnsi="Arial" w:cs="Arial"/>
                <w:b/>
                <w:bCs/>
                <w:u w:val="single"/>
              </w:rPr>
              <w:t>Insurance</w:t>
            </w:r>
            <w:r w:rsidRPr="004954F3">
              <w:rPr>
                <w:rFonts w:ascii="Arial" w:hAnsi="Arial" w:cs="Arial"/>
              </w:rPr>
              <w:t xml:space="preserve"> </w:t>
            </w:r>
            <w:r w:rsidR="0058567C" w:rsidRPr="004954F3">
              <w:rPr>
                <w:rFonts w:ascii="Arial" w:hAnsi="Arial" w:cs="Arial"/>
              </w:rPr>
              <w:t>–</w:t>
            </w:r>
            <w:r w:rsidRPr="004954F3">
              <w:rPr>
                <w:rFonts w:ascii="Arial" w:hAnsi="Arial" w:cs="Arial"/>
              </w:rPr>
              <w:t xml:space="preserve"> </w:t>
            </w:r>
            <w:r w:rsidR="0058567C" w:rsidRPr="004954F3">
              <w:rPr>
                <w:rFonts w:ascii="Arial" w:hAnsi="Arial" w:cs="Arial"/>
              </w:rPr>
              <w:t xml:space="preserve">Cllr Tull </w:t>
            </w:r>
            <w:r w:rsidR="00AF2403" w:rsidRPr="004954F3">
              <w:rPr>
                <w:rFonts w:ascii="Arial" w:hAnsi="Arial" w:cs="Arial"/>
              </w:rPr>
              <w:t>proposed,</w:t>
            </w:r>
            <w:r w:rsidR="0058567C" w:rsidRPr="004954F3">
              <w:rPr>
                <w:rFonts w:ascii="Arial" w:hAnsi="Arial" w:cs="Arial"/>
              </w:rPr>
              <w:t xml:space="preserve"> and Cllr Guest seconded that the</w:t>
            </w:r>
            <w:r w:rsidR="00AF2403" w:rsidRPr="004954F3">
              <w:rPr>
                <w:rFonts w:ascii="Arial" w:hAnsi="Arial" w:cs="Arial"/>
              </w:rPr>
              <w:t xml:space="preserve"> Insurance quote was acceptable.  All agreed.</w:t>
            </w:r>
          </w:p>
          <w:p w14:paraId="596D744C" w14:textId="129BA4BD" w:rsidR="00AF2403" w:rsidRPr="004954F3" w:rsidRDefault="00AF2403" w:rsidP="00B86D20">
            <w:pPr>
              <w:pStyle w:val="NormalWeb"/>
              <w:spacing w:before="0" w:beforeAutospacing="0" w:after="0" w:afterAutospacing="0"/>
              <w:jc w:val="both"/>
              <w:rPr>
                <w:rFonts w:ascii="Arial" w:hAnsi="Arial" w:cs="Arial"/>
              </w:rPr>
            </w:pPr>
          </w:p>
        </w:tc>
      </w:tr>
      <w:tr w:rsidR="00A14543" w:rsidRPr="004954F3" w14:paraId="5A323CDA" w14:textId="77777777" w:rsidTr="00BB755D">
        <w:trPr>
          <w:gridAfter w:val="1"/>
          <w:wAfter w:w="251" w:type="pct"/>
        </w:trPr>
        <w:tc>
          <w:tcPr>
            <w:tcW w:w="330" w:type="pct"/>
            <w:tcBorders>
              <w:top w:val="nil"/>
              <w:left w:val="nil"/>
              <w:bottom w:val="nil"/>
              <w:right w:val="nil"/>
            </w:tcBorders>
          </w:tcPr>
          <w:p w14:paraId="0090D938" w14:textId="1F299314" w:rsidR="00A14543" w:rsidRPr="004954F3" w:rsidRDefault="00A14543" w:rsidP="00BD11FA">
            <w:pPr>
              <w:spacing w:before="120" w:after="120"/>
              <w:rPr>
                <w:b/>
              </w:rPr>
            </w:pPr>
            <w:r w:rsidRPr="004954F3">
              <w:rPr>
                <w:b/>
              </w:rPr>
              <w:t>1</w:t>
            </w:r>
            <w:r w:rsidR="00AF2403" w:rsidRPr="004954F3">
              <w:rPr>
                <w:b/>
              </w:rPr>
              <w:t>6</w:t>
            </w:r>
            <w:r w:rsidRPr="004954F3">
              <w:rPr>
                <w:b/>
              </w:rPr>
              <w:t>.</w:t>
            </w:r>
          </w:p>
        </w:tc>
        <w:tc>
          <w:tcPr>
            <w:tcW w:w="4419" w:type="pct"/>
            <w:gridSpan w:val="5"/>
            <w:tcBorders>
              <w:top w:val="nil"/>
              <w:left w:val="nil"/>
              <w:bottom w:val="nil"/>
              <w:right w:val="nil"/>
            </w:tcBorders>
          </w:tcPr>
          <w:p w14:paraId="4FE9DF8E" w14:textId="3A7061E5" w:rsidR="00A14543" w:rsidRPr="004954F3" w:rsidRDefault="00355EFE" w:rsidP="00F502F5">
            <w:pPr>
              <w:jc w:val="both"/>
            </w:pPr>
            <w:r w:rsidRPr="004954F3">
              <w:rPr>
                <w:b/>
                <w:bCs/>
                <w:u w:val="single"/>
              </w:rPr>
              <w:t>Ratification of Standing Orders &amp; Data Ret</w:t>
            </w:r>
            <w:r w:rsidR="009C6F61" w:rsidRPr="004954F3">
              <w:rPr>
                <w:b/>
                <w:bCs/>
                <w:u w:val="single"/>
              </w:rPr>
              <w:t>e</w:t>
            </w:r>
            <w:r w:rsidRPr="004954F3">
              <w:rPr>
                <w:b/>
                <w:bCs/>
                <w:u w:val="single"/>
              </w:rPr>
              <w:t>ntion Policy</w:t>
            </w:r>
            <w:r w:rsidR="009C6F61" w:rsidRPr="004954F3">
              <w:rPr>
                <w:b/>
                <w:bCs/>
                <w:u w:val="single"/>
              </w:rPr>
              <w:t xml:space="preserve"> </w:t>
            </w:r>
            <w:r w:rsidRPr="004954F3">
              <w:t xml:space="preserve">- </w:t>
            </w:r>
            <w:r w:rsidR="009C6F61" w:rsidRPr="004954F3">
              <w:br/>
              <w:t xml:space="preserve">Cllr Tull proposed acceptance of the two documents, second by Cllr Ramm and agreed by all.  </w:t>
            </w:r>
          </w:p>
        </w:tc>
      </w:tr>
      <w:tr w:rsidR="005B08D4" w:rsidRPr="004954F3" w14:paraId="0FF5A077" w14:textId="77777777" w:rsidTr="00BB755D">
        <w:trPr>
          <w:gridAfter w:val="1"/>
          <w:wAfter w:w="251" w:type="pct"/>
        </w:trPr>
        <w:tc>
          <w:tcPr>
            <w:tcW w:w="330" w:type="pct"/>
            <w:tcBorders>
              <w:top w:val="nil"/>
              <w:left w:val="nil"/>
              <w:bottom w:val="nil"/>
              <w:right w:val="nil"/>
            </w:tcBorders>
          </w:tcPr>
          <w:p w14:paraId="61F9550D" w14:textId="17190630" w:rsidR="005B08D4" w:rsidRPr="004954F3" w:rsidRDefault="005B08D4" w:rsidP="00BD11FA">
            <w:pPr>
              <w:spacing w:before="120" w:after="120"/>
              <w:rPr>
                <w:b/>
              </w:rPr>
            </w:pPr>
            <w:r w:rsidRPr="004954F3">
              <w:rPr>
                <w:b/>
              </w:rPr>
              <w:t>1</w:t>
            </w:r>
            <w:r w:rsidR="00F965D3" w:rsidRPr="004954F3">
              <w:rPr>
                <w:b/>
              </w:rPr>
              <w:t>7</w:t>
            </w:r>
            <w:r w:rsidRPr="004954F3">
              <w:rPr>
                <w:b/>
              </w:rPr>
              <w:t>.</w:t>
            </w:r>
          </w:p>
        </w:tc>
        <w:tc>
          <w:tcPr>
            <w:tcW w:w="4419" w:type="pct"/>
            <w:gridSpan w:val="5"/>
            <w:tcBorders>
              <w:top w:val="nil"/>
              <w:left w:val="nil"/>
              <w:bottom w:val="nil"/>
              <w:right w:val="nil"/>
            </w:tcBorders>
          </w:tcPr>
          <w:p w14:paraId="3540BF3F" w14:textId="150619E6" w:rsidR="005B08D4" w:rsidRPr="004954F3" w:rsidRDefault="00F965D3" w:rsidP="00536886">
            <w:pPr>
              <w:spacing w:before="120" w:after="120"/>
              <w:jc w:val="both"/>
            </w:pPr>
            <w:r w:rsidRPr="004954F3">
              <w:rPr>
                <w:b/>
                <w:bCs/>
                <w:u w:val="single"/>
              </w:rPr>
              <w:t>Training for the Clerk</w:t>
            </w:r>
            <w:r w:rsidRPr="004954F3">
              <w:t xml:space="preserve"> – the Clerk reported investigating </w:t>
            </w:r>
            <w:r w:rsidR="00C223C9" w:rsidRPr="004954F3">
              <w:t xml:space="preserve">into </w:t>
            </w:r>
            <w:r w:rsidR="00372975" w:rsidRPr="004954F3">
              <w:t xml:space="preserve">the ILCA </w:t>
            </w:r>
            <w:r w:rsidR="00646DA4" w:rsidRPr="004954F3">
              <w:t xml:space="preserve">(Introduction to Local Councils Administration) </w:t>
            </w:r>
            <w:r w:rsidR="00372975" w:rsidRPr="004954F3">
              <w:t>qualification</w:t>
            </w:r>
            <w:r w:rsidR="00646DA4" w:rsidRPr="004954F3">
              <w:t>. The cost will be £144.00</w:t>
            </w:r>
            <w:r w:rsidR="007B7F36" w:rsidRPr="004954F3">
              <w:t xml:space="preserve">. Cllr Guest proposed agreement for the Clerk to </w:t>
            </w:r>
            <w:r w:rsidR="00893A1A" w:rsidRPr="004954F3">
              <w:t xml:space="preserve">apply, seconded by Cllr Tull and agreed by all. </w:t>
            </w:r>
          </w:p>
        </w:tc>
      </w:tr>
      <w:tr w:rsidR="001B241E" w:rsidRPr="004954F3" w14:paraId="2DBD4AEA" w14:textId="77777777" w:rsidTr="00BB755D">
        <w:trPr>
          <w:gridAfter w:val="1"/>
          <w:wAfter w:w="251" w:type="pct"/>
        </w:trPr>
        <w:tc>
          <w:tcPr>
            <w:tcW w:w="330" w:type="pct"/>
            <w:tcBorders>
              <w:top w:val="nil"/>
              <w:left w:val="nil"/>
              <w:bottom w:val="nil"/>
              <w:right w:val="nil"/>
            </w:tcBorders>
          </w:tcPr>
          <w:p w14:paraId="4533A45A" w14:textId="67A6C221" w:rsidR="001B241E" w:rsidRPr="004954F3" w:rsidRDefault="001B241E" w:rsidP="00BD11FA">
            <w:pPr>
              <w:spacing w:before="120" w:after="120"/>
              <w:rPr>
                <w:b/>
              </w:rPr>
            </w:pPr>
            <w:r w:rsidRPr="004954F3">
              <w:rPr>
                <w:b/>
              </w:rPr>
              <w:t>18.</w:t>
            </w:r>
          </w:p>
        </w:tc>
        <w:tc>
          <w:tcPr>
            <w:tcW w:w="4419" w:type="pct"/>
            <w:gridSpan w:val="5"/>
            <w:tcBorders>
              <w:top w:val="nil"/>
              <w:left w:val="nil"/>
              <w:bottom w:val="nil"/>
              <w:right w:val="nil"/>
            </w:tcBorders>
          </w:tcPr>
          <w:p w14:paraId="6934E836" w14:textId="2D279465" w:rsidR="001B241E" w:rsidRPr="004954F3" w:rsidRDefault="009F3A8F" w:rsidP="00536886">
            <w:pPr>
              <w:spacing w:before="120" w:after="120"/>
              <w:jc w:val="both"/>
            </w:pPr>
            <w:r w:rsidRPr="004954F3">
              <w:rPr>
                <w:b/>
                <w:bCs/>
                <w:u w:val="single"/>
              </w:rPr>
              <w:t>New Footpath</w:t>
            </w:r>
            <w:r w:rsidRPr="004954F3">
              <w:t xml:space="preserve"> – Cllr Wade reported that a Parishioner at the APM had proposed an idea to improve the safety and wellbeing of the children getting to and from the school.  It was suggested that a </w:t>
            </w:r>
            <w:r w:rsidR="00C447E9" w:rsidRPr="004954F3">
              <w:t>pathway</w:t>
            </w:r>
            <w:r w:rsidRPr="004954F3">
              <w:t xml:space="preserve"> be sought from the corner by the Orchard </w:t>
            </w:r>
            <w:r w:rsidR="00C447E9" w:rsidRPr="004954F3">
              <w:t xml:space="preserve">of the Memorial Ground coming out by the </w:t>
            </w:r>
            <w:proofErr w:type="gramStart"/>
            <w:r w:rsidR="00C447E9" w:rsidRPr="004954F3">
              <w:t>School</w:t>
            </w:r>
            <w:proofErr w:type="gramEnd"/>
            <w:r w:rsidR="00C447E9" w:rsidRPr="004954F3">
              <w:t xml:space="preserve">.  The Parishioner said that parents could park in the SMRG carpark and then walk to and from the </w:t>
            </w:r>
            <w:proofErr w:type="gramStart"/>
            <w:r w:rsidR="00C447E9" w:rsidRPr="004954F3">
              <w:t>School</w:t>
            </w:r>
            <w:proofErr w:type="gramEnd"/>
            <w:r w:rsidR="00C447E9" w:rsidRPr="004954F3">
              <w:t xml:space="preserve">, thus avoiding the congestion of start and end times which presently occur </w:t>
            </w:r>
            <w:r w:rsidR="00A51D4F" w:rsidRPr="004954F3">
              <w:t>by the School Entrance</w:t>
            </w:r>
            <w:r w:rsidR="002D3022" w:rsidRPr="004954F3">
              <w:t xml:space="preserve">. The new Headteacher is </w:t>
            </w:r>
            <w:r w:rsidR="00AC3E94" w:rsidRPr="004954F3">
              <w:t>in favour and Cllr Wade confirmed that Cllr Mellodey will be arranging a meeting with her on his return from holiday.  After further discussion it was agreed to investigate the matter further.</w:t>
            </w:r>
          </w:p>
        </w:tc>
      </w:tr>
      <w:tr w:rsidR="0012367C" w:rsidRPr="004954F3" w14:paraId="17C93BE7" w14:textId="77777777" w:rsidTr="00BB755D">
        <w:trPr>
          <w:gridAfter w:val="1"/>
          <w:wAfter w:w="251" w:type="pct"/>
        </w:trPr>
        <w:tc>
          <w:tcPr>
            <w:tcW w:w="330" w:type="pct"/>
            <w:tcBorders>
              <w:top w:val="nil"/>
              <w:left w:val="nil"/>
              <w:bottom w:val="nil"/>
              <w:right w:val="nil"/>
            </w:tcBorders>
          </w:tcPr>
          <w:p w14:paraId="61E26D3E" w14:textId="13E4FF26" w:rsidR="0012367C" w:rsidRPr="004954F3" w:rsidRDefault="00AC3E94" w:rsidP="00BD11FA">
            <w:pPr>
              <w:spacing w:before="120" w:after="120"/>
              <w:rPr>
                <w:b/>
              </w:rPr>
            </w:pPr>
            <w:r w:rsidRPr="004954F3">
              <w:rPr>
                <w:b/>
              </w:rPr>
              <w:t>19.</w:t>
            </w:r>
          </w:p>
        </w:tc>
        <w:tc>
          <w:tcPr>
            <w:tcW w:w="4419" w:type="pct"/>
            <w:gridSpan w:val="5"/>
            <w:tcBorders>
              <w:top w:val="nil"/>
              <w:left w:val="nil"/>
              <w:bottom w:val="nil"/>
              <w:right w:val="nil"/>
            </w:tcBorders>
          </w:tcPr>
          <w:p w14:paraId="4685D856" w14:textId="43A1F5E8" w:rsidR="0012367C" w:rsidRPr="004954F3" w:rsidRDefault="00E9561B" w:rsidP="00D73798">
            <w:pPr>
              <w:spacing w:before="120" w:after="120"/>
            </w:pPr>
            <w:r w:rsidRPr="004954F3">
              <w:rPr>
                <w:b/>
                <w:bCs/>
                <w:u w:val="single"/>
              </w:rPr>
              <w:t>Matters of Urgent Public Importance</w:t>
            </w:r>
            <w:r w:rsidR="00020B02" w:rsidRPr="004954F3">
              <w:rPr>
                <w:b/>
                <w:bCs/>
              </w:rPr>
              <w:t xml:space="preserve"> </w:t>
            </w:r>
            <w:r w:rsidR="00CD0067" w:rsidRPr="004954F3">
              <w:rPr>
                <w:b/>
                <w:bCs/>
              </w:rPr>
              <w:t>–</w:t>
            </w:r>
            <w:r w:rsidR="00020B02" w:rsidRPr="004954F3">
              <w:rPr>
                <w:b/>
                <w:bCs/>
              </w:rPr>
              <w:t xml:space="preserve"> </w:t>
            </w:r>
            <w:r w:rsidR="00020B02" w:rsidRPr="004954F3">
              <w:t>None</w:t>
            </w:r>
          </w:p>
        </w:tc>
      </w:tr>
      <w:tr w:rsidR="00136511" w:rsidRPr="004954F3" w14:paraId="0A4FEF33" w14:textId="77777777" w:rsidTr="00BB755D">
        <w:trPr>
          <w:gridAfter w:val="1"/>
          <w:wAfter w:w="251" w:type="pct"/>
        </w:trPr>
        <w:tc>
          <w:tcPr>
            <w:tcW w:w="330" w:type="pct"/>
            <w:tcBorders>
              <w:top w:val="nil"/>
              <w:left w:val="nil"/>
              <w:bottom w:val="nil"/>
              <w:right w:val="nil"/>
            </w:tcBorders>
          </w:tcPr>
          <w:p w14:paraId="0A4FEF31" w14:textId="1B29EB76" w:rsidR="00136511" w:rsidRPr="004954F3" w:rsidRDefault="0038787F" w:rsidP="00DE25FB">
            <w:pPr>
              <w:spacing w:before="120" w:after="120"/>
              <w:rPr>
                <w:b/>
              </w:rPr>
            </w:pPr>
            <w:r w:rsidRPr="004954F3">
              <w:rPr>
                <w:b/>
              </w:rPr>
              <w:t>2</w:t>
            </w:r>
            <w:r w:rsidR="00AC3E94" w:rsidRPr="004954F3">
              <w:rPr>
                <w:b/>
              </w:rPr>
              <w:t>0</w:t>
            </w:r>
            <w:r w:rsidR="00DE25FB" w:rsidRPr="004954F3">
              <w:rPr>
                <w:b/>
              </w:rPr>
              <w:t>.</w:t>
            </w:r>
          </w:p>
        </w:tc>
        <w:tc>
          <w:tcPr>
            <w:tcW w:w="4419" w:type="pct"/>
            <w:gridSpan w:val="5"/>
            <w:tcBorders>
              <w:top w:val="nil"/>
              <w:left w:val="nil"/>
              <w:bottom w:val="nil"/>
              <w:right w:val="nil"/>
            </w:tcBorders>
          </w:tcPr>
          <w:p w14:paraId="0A4FEF32" w14:textId="130E4813" w:rsidR="00B812C4" w:rsidRPr="004954F3" w:rsidRDefault="008F56A8" w:rsidP="00536886">
            <w:pPr>
              <w:spacing w:before="120" w:after="120"/>
              <w:jc w:val="both"/>
            </w:pPr>
            <w:r w:rsidRPr="004954F3">
              <w:rPr>
                <w:b/>
                <w:bCs/>
                <w:u w:val="single"/>
              </w:rPr>
              <w:t>Schedule of Account for Receipts Including Monies refunded from SCA*</w:t>
            </w:r>
            <w:r w:rsidRPr="004954F3">
              <w:t xml:space="preserve"> -</w:t>
            </w:r>
            <w:r w:rsidR="0030099A" w:rsidRPr="004954F3">
              <w:t xml:space="preserve"> Cllr </w:t>
            </w:r>
            <w:r w:rsidR="00384E92" w:rsidRPr="004954F3">
              <w:t>Tull</w:t>
            </w:r>
            <w:r w:rsidR="00F9647C" w:rsidRPr="004954F3">
              <w:t xml:space="preserve"> </w:t>
            </w:r>
            <w:r w:rsidR="00034AB6" w:rsidRPr="004954F3">
              <w:t>proposed,</w:t>
            </w:r>
            <w:r w:rsidR="00F9647C" w:rsidRPr="004954F3">
              <w:t xml:space="preserve"> and Cl</w:t>
            </w:r>
            <w:r w:rsidR="00891C1B" w:rsidRPr="004954F3">
              <w:t xml:space="preserve">lr </w:t>
            </w:r>
            <w:r w:rsidR="00384E92" w:rsidRPr="004954F3">
              <w:t>Ramm</w:t>
            </w:r>
            <w:r w:rsidR="00454DA1" w:rsidRPr="004954F3">
              <w:t xml:space="preserve"> </w:t>
            </w:r>
            <w:r w:rsidR="00950288" w:rsidRPr="004954F3">
              <w:t>s</w:t>
            </w:r>
            <w:r w:rsidR="0030099A" w:rsidRPr="004954F3">
              <w:t>econded the summary o</w:t>
            </w:r>
            <w:r w:rsidR="00F9647C" w:rsidRPr="004954F3">
              <w:t xml:space="preserve">f income and expenditure at </w:t>
            </w:r>
            <w:r w:rsidR="0038787F" w:rsidRPr="004954F3">
              <w:t>2</w:t>
            </w:r>
            <w:r w:rsidR="00384E92" w:rsidRPr="004954F3">
              <w:t>0</w:t>
            </w:r>
            <w:r w:rsidR="00DE25FB" w:rsidRPr="004954F3">
              <w:t>.1</w:t>
            </w:r>
            <w:r w:rsidR="00891C1B" w:rsidRPr="004954F3">
              <w:t>.1</w:t>
            </w:r>
            <w:r w:rsidR="00F9647C" w:rsidRPr="004954F3">
              <w:t xml:space="preserve"> and </w:t>
            </w:r>
            <w:r w:rsidR="0038787F" w:rsidRPr="004954F3">
              <w:t>2</w:t>
            </w:r>
            <w:r w:rsidR="00384E92" w:rsidRPr="004954F3">
              <w:t>0.2.16</w:t>
            </w:r>
            <w:r w:rsidR="0030099A" w:rsidRPr="004954F3">
              <w:t xml:space="preserve"> be accepted.  </w:t>
            </w:r>
            <w:r w:rsidR="00F9647C" w:rsidRPr="004954F3">
              <w:t>All</w:t>
            </w:r>
            <w:r w:rsidR="00DE25FB" w:rsidRPr="004954F3">
              <w:t xml:space="preserve"> agreed</w:t>
            </w:r>
            <w:r w:rsidR="00F9647C" w:rsidRPr="004954F3">
              <w:t>.</w:t>
            </w:r>
          </w:p>
        </w:tc>
      </w:tr>
      <w:tr w:rsidR="00F9647C" w:rsidRPr="004954F3" w14:paraId="0A4FEF5A" w14:textId="77777777" w:rsidTr="00BB755D">
        <w:trPr>
          <w:gridAfter w:val="1"/>
          <w:wAfter w:w="251" w:type="pct"/>
        </w:trPr>
        <w:tc>
          <w:tcPr>
            <w:tcW w:w="330" w:type="pct"/>
            <w:tcBorders>
              <w:top w:val="nil"/>
              <w:left w:val="nil"/>
              <w:bottom w:val="nil"/>
              <w:right w:val="nil"/>
            </w:tcBorders>
          </w:tcPr>
          <w:p w14:paraId="0A4FEF34" w14:textId="78B0F5DB" w:rsidR="00F9647C" w:rsidRPr="004954F3" w:rsidRDefault="00034AB6" w:rsidP="00034AB6">
            <w:pPr>
              <w:spacing w:before="120" w:after="120"/>
              <w:rPr>
                <w:b/>
              </w:rPr>
            </w:pPr>
            <w:r w:rsidRPr="004954F3">
              <w:rPr>
                <w:b/>
              </w:rPr>
              <w:t>2</w:t>
            </w:r>
            <w:r w:rsidR="00384E92" w:rsidRPr="004954F3">
              <w:rPr>
                <w:b/>
              </w:rPr>
              <w:t>0</w:t>
            </w:r>
            <w:r w:rsidRPr="004954F3">
              <w:rPr>
                <w:b/>
              </w:rPr>
              <w:t>.1</w:t>
            </w:r>
          </w:p>
        </w:tc>
        <w:tc>
          <w:tcPr>
            <w:tcW w:w="4419" w:type="pct"/>
            <w:gridSpan w:val="5"/>
            <w:tcBorders>
              <w:top w:val="nil"/>
              <w:left w:val="nil"/>
              <w:bottom w:val="nil"/>
              <w:right w:val="nil"/>
            </w:tcBorders>
          </w:tcPr>
          <w:p w14:paraId="0A4FEF35" w14:textId="77777777" w:rsidR="00F9647C" w:rsidRPr="004954F3" w:rsidRDefault="00F9647C" w:rsidP="00F9647C">
            <w:pPr>
              <w:spacing w:before="120"/>
              <w:rPr>
                <w:b/>
                <w:u w:val="single"/>
              </w:rPr>
            </w:pPr>
            <w:r w:rsidRPr="004954F3">
              <w:rPr>
                <w:b/>
                <w:u w:val="single"/>
              </w:rPr>
              <w:t>Income</w:t>
            </w:r>
          </w:p>
          <w:tbl>
            <w:tblPr>
              <w:tblStyle w:val="TableGrid"/>
              <w:tblW w:w="5000" w:type="pct"/>
              <w:tblLook w:val="04A0" w:firstRow="1" w:lastRow="0" w:firstColumn="1" w:lastColumn="0" w:noHBand="0" w:noVBand="1"/>
            </w:tblPr>
            <w:tblGrid>
              <w:gridCol w:w="1143"/>
              <w:gridCol w:w="2774"/>
              <w:gridCol w:w="3407"/>
              <w:gridCol w:w="1096"/>
            </w:tblGrid>
            <w:tr w:rsidR="00F9647C" w:rsidRPr="004954F3" w14:paraId="0A4FEF3A" w14:textId="77777777" w:rsidTr="008F56A8">
              <w:trPr>
                <w:trHeight w:val="402"/>
              </w:trPr>
              <w:tc>
                <w:tcPr>
                  <w:tcW w:w="679" w:type="pct"/>
                </w:tcPr>
                <w:p w14:paraId="0A4FEF36" w14:textId="77777777" w:rsidR="00F9647C" w:rsidRPr="004954F3" w:rsidRDefault="00F9647C" w:rsidP="00F9647C">
                  <w:pPr>
                    <w:jc w:val="both"/>
                    <w:rPr>
                      <w:b/>
                      <w:bCs/>
                    </w:rPr>
                  </w:pPr>
                  <w:r w:rsidRPr="004954F3">
                    <w:rPr>
                      <w:b/>
                      <w:bCs/>
                    </w:rPr>
                    <w:t>Ref</w:t>
                  </w:r>
                </w:p>
              </w:tc>
              <w:tc>
                <w:tcPr>
                  <w:tcW w:w="1647" w:type="pct"/>
                </w:tcPr>
                <w:p w14:paraId="0A4FEF37" w14:textId="77777777" w:rsidR="00F9647C" w:rsidRPr="004954F3" w:rsidRDefault="00F9647C" w:rsidP="00F9647C">
                  <w:pPr>
                    <w:rPr>
                      <w:b/>
                      <w:bCs/>
                    </w:rPr>
                  </w:pPr>
                  <w:r w:rsidRPr="004954F3">
                    <w:rPr>
                      <w:b/>
                      <w:bCs/>
                    </w:rPr>
                    <w:t>Who</w:t>
                  </w:r>
                </w:p>
              </w:tc>
              <w:tc>
                <w:tcPr>
                  <w:tcW w:w="2023" w:type="pct"/>
                </w:tcPr>
                <w:p w14:paraId="0A4FEF38" w14:textId="77777777" w:rsidR="00F9647C" w:rsidRPr="004954F3" w:rsidRDefault="00F9647C" w:rsidP="00F9647C">
                  <w:pPr>
                    <w:rPr>
                      <w:b/>
                      <w:bCs/>
                    </w:rPr>
                  </w:pPr>
                  <w:r w:rsidRPr="004954F3">
                    <w:rPr>
                      <w:b/>
                      <w:bCs/>
                    </w:rPr>
                    <w:t xml:space="preserve">What </w:t>
                  </w:r>
                </w:p>
              </w:tc>
              <w:tc>
                <w:tcPr>
                  <w:tcW w:w="651" w:type="pct"/>
                </w:tcPr>
                <w:p w14:paraId="3DC6C99E" w14:textId="77777777" w:rsidR="00F9647C" w:rsidRPr="004954F3" w:rsidRDefault="00F9647C" w:rsidP="00F9647C">
                  <w:pPr>
                    <w:rPr>
                      <w:b/>
                      <w:bCs/>
                    </w:rPr>
                  </w:pPr>
                  <w:r w:rsidRPr="004954F3">
                    <w:rPr>
                      <w:b/>
                      <w:bCs/>
                    </w:rPr>
                    <w:t>Amount</w:t>
                  </w:r>
                </w:p>
                <w:p w14:paraId="0A4FEF39" w14:textId="0E3194EF" w:rsidR="00DA2AAA" w:rsidRPr="004954F3" w:rsidRDefault="00DA2AAA" w:rsidP="00F9647C">
                  <w:pPr>
                    <w:rPr>
                      <w:b/>
                      <w:bCs/>
                    </w:rPr>
                  </w:pPr>
                  <w:r w:rsidRPr="004954F3">
                    <w:rPr>
                      <w:b/>
                      <w:bCs/>
                    </w:rPr>
                    <w:t>£</w:t>
                  </w:r>
                </w:p>
              </w:tc>
            </w:tr>
            <w:tr w:rsidR="00841F8C" w:rsidRPr="004954F3" w14:paraId="0A4FEF3F" w14:textId="77777777" w:rsidTr="008F56A8">
              <w:tc>
                <w:tcPr>
                  <w:tcW w:w="679" w:type="pct"/>
                </w:tcPr>
                <w:p w14:paraId="0A4FEF3B" w14:textId="779877C3" w:rsidR="00841F8C" w:rsidRPr="004954F3" w:rsidRDefault="00841F8C" w:rsidP="00841F8C">
                  <w:r w:rsidRPr="004954F3">
                    <w:rPr>
                      <w:bCs/>
                    </w:rPr>
                    <w:lastRenderedPageBreak/>
                    <w:t>2</w:t>
                  </w:r>
                  <w:r w:rsidR="00384E92" w:rsidRPr="004954F3">
                    <w:rPr>
                      <w:bCs/>
                    </w:rPr>
                    <w:t>0</w:t>
                  </w:r>
                  <w:r w:rsidRPr="004954F3">
                    <w:rPr>
                      <w:bCs/>
                    </w:rPr>
                    <w:t>.1.1</w:t>
                  </w:r>
                </w:p>
              </w:tc>
              <w:tc>
                <w:tcPr>
                  <w:tcW w:w="1647" w:type="pct"/>
                </w:tcPr>
                <w:p w14:paraId="0A4FEF3C" w14:textId="069592C6" w:rsidR="00841F8C" w:rsidRPr="004954F3" w:rsidRDefault="00384E92" w:rsidP="00841F8C">
                  <w:r w:rsidRPr="004954F3">
                    <w:t>SCA*</w:t>
                  </w:r>
                </w:p>
              </w:tc>
              <w:tc>
                <w:tcPr>
                  <w:tcW w:w="2023" w:type="pct"/>
                </w:tcPr>
                <w:p w14:paraId="0A4FEF3D" w14:textId="4272C1E8" w:rsidR="00841F8C" w:rsidRPr="004954F3" w:rsidRDefault="00384E92" w:rsidP="00841F8C">
                  <w:r w:rsidRPr="004954F3">
                    <w:t>SMRG Refund of costs for Grass Seed for Jnr Pitch &amp; Line Paint</w:t>
                  </w:r>
                </w:p>
              </w:tc>
              <w:tc>
                <w:tcPr>
                  <w:tcW w:w="651" w:type="pct"/>
                </w:tcPr>
                <w:p w14:paraId="0A4FEF3E" w14:textId="2ACEE58E" w:rsidR="00841F8C" w:rsidRPr="004954F3" w:rsidRDefault="00384E92" w:rsidP="00841F8C">
                  <w:pPr>
                    <w:jc w:val="right"/>
                  </w:pPr>
                  <w:r w:rsidRPr="004954F3">
                    <w:t>62.14</w:t>
                  </w:r>
                </w:p>
              </w:tc>
            </w:tr>
            <w:tr w:rsidR="00841F8C" w:rsidRPr="004954F3" w14:paraId="0A4FEF44" w14:textId="77777777" w:rsidTr="008F56A8">
              <w:tc>
                <w:tcPr>
                  <w:tcW w:w="679" w:type="pct"/>
                </w:tcPr>
                <w:p w14:paraId="0A4FEF40" w14:textId="79E7E44B" w:rsidR="00841F8C" w:rsidRPr="004954F3" w:rsidRDefault="00841F8C" w:rsidP="00841F8C">
                  <w:pPr>
                    <w:jc w:val="both"/>
                  </w:pPr>
                  <w:r w:rsidRPr="004954F3">
                    <w:rPr>
                      <w:bCs/>
                    </w:rPr>
                    <w:t>2</w:t>
                  </w:r>
                  <w:r w:rsidR="00384E92" w:rsidRPr="004954F3">
                    <w:rPr>
                      <w:bCs/>
                    </w:rPr>
                    <w:t>0</w:t>
                  </w:r>
                  <w:r w:rsidRPr="004954F3">
                    <w:rPr>
                      <w:bCs/>
                    </w:rPr>
                    <w:t>.1.2</w:t>
                  </w:r>
                </w:p>
              </w:tc>
              <w:tc>
                <w:tcPr>
                  <w:tcW w:w="1647" w:type="pct"/>
                </w:tcPr>
                <w:p w14:paraId="0A4FEF41" w14:textId="630C4CC7" w:rsidR="00841F8C" w:rsidRPr="004954F3" w:rsidRDefault="00776295" w:rsidP="00841F8C">
                  <w:r w:rsidRPr="004954F3">
                    <w:t>Surry Hill Solicitors</w:t>
                  </w:r>
                </w:p>
              </w:tc>
              <w:tc>
                <w:tcPr>
                  <w:tcW w:w="2023" w:type="pct"/>
                </w:tcPr>
                <w:p w14:paraId="0A4FEF42" w14:textId="74EE9127" w:rsidR="00841F8C" w:rsidRPr="004954F3" w:rsidRDefault="00776295" w:rsidP="00841F8C">
                  <w:r w:rsidRPr="004954F3">
                    <w:t>Refund of Monies held on Account</w:t>
                  </w:r>
                </w:p>
              </w:tc>
              <w:tc>
                <w:tcPr>
                  <w:tcW w:w="651" w:type="pct"/>
                </w:tcPr>
                <w:p w14:paraId="0A4FEF43" w14:textId="49254669" w:rsidR="00841F8C" w:rsidRPr="004954F3" w:rsidRDefault="00776295" w:rsidP="00841F8C">
                  <w:pPr>
                    <w:jc w:val="right"/>
                  </w:pPr>
                  <w:r w:rsidRPr="004954F3">
                    <w:t>9.00</w:t>
                  </w:r>
                </w:p>
              </w:tc>
            </w:tr>
            <w:tr w:rsidR="00841F8C" w:rsidRPr="004954F3" w14:paraId="0A4FEF49" w14:textId="77777777" w:rsidTr="008F56A8">
              <w:trPr>
                <w:trHeight w:val="450"/>
              </w:trPr>
              <w:tc>
                <w:tcPr>
                  <w:tcW w:w="679" w:type="pct"/>
                  <w:tcBorders>
                    <w:bottom w:val="single" w:sz="4" w:space="0" w:color="auto"/>
                  </w:tcBorders>
                </w:tcPr>
                <w:p w14:paraId="0A4FEF45" w14:textId="123ADC49" w:rsidR="00841F8C" w:rsidRPr="004954F3" w:rsidRDefault="00841F8C" w:rsidP="00841F8C">
                  <w:pPr>
                    <w:jc w:val="both"/>
                  </w:pPr>
                  <w:r w:rsidRPr="004954F3">
                    <w:rPr>
                      <w:bCs/>
                    </w:rPr>
                    <w:t>2</w:t>
                  </w:r>
                  <w:r w:rsidR="00384E92" w:rsidRPr="004954F3">
                    <w:rPr>
                      <w:bCs/>
                    </w:rPr>
                    <w:t>0</w:t>
                  </w:r>
                  <w:r w:rsidRPr="004954F3">
                    <w:rPr>
                      <w:bCs/>
                    </w:rPr>
                    <w:t>.1.3</w:t>
                  </w:r>
                </w:p>
              </w:tc>
              <w:tc>
                <w:tcPr>
                  <w:tcW w:w="1647" w:type="pct"/>
                </w:tcPr>
                <w:p w14:paraId="0A4FEF46" w14:textId="232E7628" w:rsidR="00841F8C" w:rsidRPr="004954F3" w:rsidRDefault="00776295" w:rsidP="00841F8C">
                  <w:r w:rsidRPr="004954F3">
                    <w:t>B &amp; J Haughey Ltd</w:t>
                  </w:r>
                </w:p>
              </w:tc>
              <w:tc>
                <w:tcPr>
                  <w:tcW w:w="2023" w:type="pct"/>
                </w:tcPr>
                <w:p w14:paraId="0A4FEF47" w14:textId="1EB0E1A7" w:rsidR="00841F8C" w:rsidRPr="004954F3" w:rsidRDefault="000E74FC" w:rsidP="00841F8C">
                  <w:r w:rsidRPr="004954F3">
                    <w:t>Dor-2-Dor 50% refund</w:t>
                  </w:r>
                </w:p>
              </w:tc>
              <w:tc>
                <w:tcPr>
                  <w:tcW w:w="651" w:type="pct"/>
                </w:tcPr>
                <w:p w14:paraId="0A4FEF48" w14:textId="2926BBC2" w:rsidR="00841F8C" w:rsidRPr="004954F3" w:rsidRDefault="000E74FC" w:rsidP="00841F8C">
                  <w:pPr>
                    <w:jc w:val="right"/>
                  </w:pPr>
                  <w:r w:rsidRPr="004954F3">
                    <w:t>138.00</w:t>
                  </w:r>
                </w:p>
              </w:tc>
            </w:tr>
            <w:tr w:rsidR="00841F8C" w:rsidRPr="004954F3" w14:paraId="0A4FEF58" w14:textId="77777777" w:rsidTr="008F56A8">
              <w:tc>
                <w:tcPr>
                  <w:tcW w:w="679" w:type="pct"/>
                  <w:tcBorders>
                    <w:left w:val="single" w:sz="4" w:space="0" w:color="auto"/>
                    <w:right w:val="nil"/>
                  </w:tcBorders>
                </w:tcPr>
                <w:p w14:paraId="0A4FEF54" w14:textId="5C2B2BFD" w:rsidR="00841F8C" w:rsidRPr="004954F3" w:rsidRDefault="00841F8C" w:rsidP="00841F8C">
                  <w:pPr>
                    <w:jc w:val="both"/>
                  </w:pPr>
                  <w:r w:rsidRPr="004954F3">
                    <w:rPr>
                      <w:bCs/>
                    </w:rPr>
                    <w:t>2</w:t>
                  </w:r>
                  <w:r w:rsidR="00384E92" w:rsidRPr="004954F3">
                    <w:rPr>
                      <w:bCs/>
                    </w:rPr>
                    <w:t>0</w:t>
                  </w:r>
                  <w:r w:rsidRPr="004954F3">
                    <w:rPr>
                      <w:bCs/>
                    </w:rPr>
                    <w:t>.1.4</w:t>
                  </w:r>
                </w:p>
              </w:tc>
              <w:tc>
                <w:tcPr>
                  <w:tcW w:w="1647" w:type="pct"/>
                </w:tcPr>
                <w:p w14:paraId="0A4FEF55" w14:textId="0D7D1A79" w:rsidR="00841F8C" w:rsidRPr="004954F3" w:rsidRDefault="000E74FC" w:rsidP="00841F8C">
                  <w:r w:rsidRPr="004954F3">
                    <w:t xml:space="preserve">SCA* </w:t>
                  </w:r>
                </w:p>
              </w:tc>
              <w:tc>
                <w:tcPr>
                  <w:tcW w:w="2023" w:type="pct"/>
                </w:tcPr>
                <w:p w14:paraId="0A4FEF56" w14:textId="32FFC7F1" w:rsidR="00841F8C" w:rsidRPr="004954F3" w:rsidRDefault="000E74FC" w:rsidP="00841F8C">
                  <w:r w:rsidRPr="004954F3">
                    <w:t>SMRG half refund for repairs to roof &amp; new guttering</w:t>
                  </w:r>
                  <w:r w:rsidR="00F13414" w:rsidRPr="004954F3">
                    <w:t>.</w:t>
                  </w:r>
                </w:p>
              </w:tc>
              <w:tc>
                <w:tcPr>
                  <w:tcW w:w="651" w:type="pct"/>
                </w:tcPr>
                <w:p w14:paraId="0A4FEF57" w14:textId="096F701B" w:rsidR="00841F8C" w:rsidRPr="004954F3" w:rsidRDefault="00F13414" w:rsidP="00841F8C">
                  <w:pPr>
                    <w:jc w:val="right"/>
                  </w:pPr>
                  <w:r w:rsidRPr="004954F3">
                    <w:t>440.00</w:t>
                  </w:r>
                </w:p>
              </w:tc>
            </w:tr>
            <w:tr w:rsidR="00841F8C" w:rsidRPr="004954F3" w14:paraId="02E366EB" w14:textId="77777777" w:rsidTr="008F56A8">
              <w:tc>
                <w:tcPr>
                  <w:tcW w:w="679" w:type="pct"/>
                  <w:tcBorders>
                    <w:left w:val="single" w:sz="4" w:space="0" w:color="auto"/>
                    <w:right w:val="nil"/>
                  </w:tcBorders>
                </w:tcPr>
                <w:p w14:paraId="630A2A1E" w14:textId="38827B68" w:rsidR="00841F8C" w:rsidRPr="004954F3" w:rsidRDefault="00841F8C" w:rsidP="00841F8C">
                  <w:pPr>
                    <w:jc w:val="both"/>
                  </w:pPr>
                  <w:r w:rsidRPr="004954F3">
                    <w:rPr>
                      <w:b/>
                    </w:rPr>
                    <w:t>Total</w:t>
                  </w:r>
                </w:p>
              </w:tc>
              <w:tc>
                <w:tcPr>
                  <w:tcW w:w="1647" w:type="pct"/>
                </w:tcPr>
                <w:p w14:paraId="17FEAB99" w14:textId="65ADDC70" w:rsidR="00841F8C" w:rsidRPr="004954F3" w:rsidRDefault="00841F8C" w:rsidP="00841F8C"/>
              </w:tc>
              <w:tc>
                <w:tcPr>
                  <w:tcW w:w="2023" w:type="pct"/>
                </w:tcPr>
                <w:p w14:paraId="2009D93C" w14:textId="47641607" w:rsidR="00841F8C" w:rsidRPr="004954F3" w:rsidRDefault="00841F8C" w:rsidP="00841F8C"/>
              </w:tc>
              <w:tc>
                <w:tcPr>
                  <w:tcW w:w="651" w:type="pct"/>
                </w:tcPr>
                <w:p w14:paraId="34DFA5AB" w14:textId="41C3F9F5" w:rsidR="00841F8C" w:rsidRPr="004954F3" w:rsidRDefault="00F13414" w:rsidP="00841F8C">
                  <w:pPr>
                    <w:jc w:val="right"/>
                    <w:rPr>
                      <w:b/>
                      <w:bCs/>
                    </w:rPr>
                  </w:pPr>
                  <w:r w:rsidRPr="004954F3">
                    <w:rPr>
                      <w:b/>
                      <w:bCs/>
                    </w:rPr>
                    <w:t>649.14</w:t>
                  </w:r>
                </w:p>
              </w:tc>
            </w:tr>
          </w:tbl>
          <w:p w14:paraId="0A4FEF59" w14:textId="77777777" w:rsidR="00F9647C" w:rsidRPr="004954F3" w:rsidRDefault="00F9647C" w:rsidP="00F9647C">
            <w:pPr>
              <w:spacing w:before="120"/>
            </w:pPr>
          </w:p>
        </w:tc>
      </w:tr>
      <w:tr w:rsidR="00E77F84" w:rsidRPr="004954F3" w14:paraId="111BFC3B" w14:textId="77777777" w:rsidTr="00BB755D">
        <w:trPr>
          <w:gridAfter w:val="1"/>
          <w:wAfter w:w="251" w:type="pct"/>
        </w:trPr>
        <w:tc>
          <w:tcPr>
            <w:tcW w:w="330" w:type="pct"/>
            <w:tcBorders>
              <w:top w:val="nil"/>
              <w:left w:val="nil"/>
              <w:bottom w:val="nil"/>
              <w:right w:val="nil"/>
            </w:tcBorders>
          </w:tcPr>
          <w:p w14:paraId="5EB80722" w14:textId="554F4224" w:rsidR="00E77F84" w:rsidRPr="004954F3" w:rsidRDefault="00E77F84" w:rsidP="005B33A8">
            <w:pPr>
              <w:spacing w:before="120" w:after="120"/>
              <w:jc w:val="center"/>
              <w:rPr>
                <w:b/>
              </w:rPr>
            </w:pPr>
            <w:r w:rsidRPr="004954F3">
              <w:rPr>
                <w:b/>
              </w:rPr>
              <w:lastRenderedPageBreak/>
              <w:t>2</w:t>
            </w:r>
            <w:r w:rsidR="00F13414" w:rsidRPr="004954F3">
              <w:rPr>
                <w:b/>
              </w:rPr>
              <w:t>0</w:t>
            </w:r>
            <w:r w:rsidRPr="004954F3">
              <w:rPr>
                <w:b/>
              </w:rPr>
              <w:t>.2</w:t>
            </w:r>
          </w:p>
        </w:tc>
        <w:tc>
          <w:tcPr>
            <w:tcW w:w="4419" w:type="pct"/>
            <w:gridSpan w:val="5"/>
            <w:tcBorders>
              <w:top w:val="nil"/>
              <w:left w:val="nil"/>
              <w:bottom w:val="nil"/>
              <w:right w:val="nil"/>
            </w:tcBorders>
          </w:tcPr>
          <w:p w14:paraId="54F68A14" w14:textId="281B39DC" w:rsidR="00246AFF" w:rsidRPr="004954F3" w:rsidRDefault="00E77F84" w:rsidP="005435ED">
            <w:pPr>
              <w:spacing w:before="120" w:after="240"/>
              <w:jc w:val="both"/>
              <w:rPr>
                <w:b/>
                <w:u w:val="single"/>
              </w:rPr>
            </w:pPr>
            <w:r w:rsidRPr="004954F3">
              <w:rPr>
                <w:b/>
                <w:u w:val="single"/>
              </w:rPr>
              <w:t>Schedule of Account for Payment</w:t>
            </w:r>
          </w:p>
        </w:tc>
      </w:tr>
      <w:tr w:rsidR="00246AFF" w:rsidRPr="004954F3" w14:paraId="0AA7A813" w14:textId="77777777" w:rsidTr="00BB755D">
        <w:trPr>
          <w:trHeight w:val="410"/>
        </w:trPr>
        <w:tc>
          <w:tcPr>
            <w:tcW w:w="672" w:type="pct"/>
            <w:gridSpan w:val="2"/>
            <w:tcBorders>
              <w:top w:val="single" w:sz="4" w:space="0" w:color="auto"/>
              <w:left w:val="single" w:sz="4" w:space="0" w:color="auto"/>
              <w:bottom w:val="single" w:sz="4" w:space="0" w:color="auto"/>
              <w:right w:val="single" w:sz="4" w:space="0" w:color="auto"/>
            </w:tcBorders>
            <w:hideMark/>
          </w:tcPr>
          <w:p w14:paraId="66562F3E" w14:textId="77777777" w:rsidR="00246AFF" w:rsidRPr="004954F3" w:rsidRDefault="00246AFF">
            <w:r w:rsidRPr="004954F3">
              <w:t>Ref</w:t>
            </w:r>
          </w:p>
        </w:tc>
        <w:tc>
          <w:tcPr>
            <w:tcW w:w="1280" w:type="pct"/>
            <w:tcBorders>
              <w:top w:val="single" w:sz="4" w:space="0" w:color="auto"/>
              <w:left w:val="single" w:sz="4" w:space="0" w:color="auto"/>
              <w:bottom w:val="single" w:sz="4" w:space="0" w:color="auto"/>
              <w:right w:val="single" w:sz="4" w:space="0" w:color="auto"/>
            </w:tcBorders>
            <w:hideMark/>
          </w:tcPr>
          <w:p w14:paraId="135F4168" w14:textId="77777777" w:rsidR="00246AFF" w:rsidRPr="004954F3" w:rsidRDefault="00246AFF">
            <w:r w:rsidRPr="004954F3">
              <w:t>Who</w:t>
            </w:r>
          </w:p>
        </w:tc>
        <w:tc>
          <w:tcPr>
            <w:tcW w:w="2437" w:type="pct"/>
            <w:tcBorders>
              <w:top w:val="single" w:sz="4" w:space="0" w:color="auto"/>
              <w:left w:val="single" w:sz="4" w:space="0" w:color="auto"/>
              <w:bottom w:val="single" w:sz="4" w:space="0" w:color="auto"/>
              <w:right w:val="single" w:sz="4" w:space="0" w:color="auto"/>
            </w:tcBorders>
            <w:hideMark/>
          </w:tcPr>
          <w:p w14:paraId="485CEB21" w14:textId="77777777" w:rsidR="00246AFF" w:rsidRPr="004954F3" w:rsidRDefault="00246AFF">
            <w:r w:rsidRPr="004954F3">
              <w:t xml:space="preserve">What </w:t>
            </w:r>
          </w:p>
        </w:tc>
        <w:tc>
          <w:tcPr>
            <w:tcW w:w="611" w:type="pct"/>
            <w:gridSpan w:val="3"/>
            <w:tcBorders>
              <w:top w:val="single" w:sz="4" w:space="0" w:color="auto"/>
              <w:left w:val="single" w:sz="4" w:space="0" w:color="auto"/>
              <w:bottom w:val="single" w:sz="4" w:space="0" w:color="auto"/>
              <w:right w:val="single" w:sz="4" w:space="0" w:color="auto"/>
            </w:tcBorders>
            <w:hideMark/>
          </w:tcPr>
          <w:p w14:paraId="2FB51B3E" w14:textId="77777777" w:rsidR="00246AFF" w:rsidRPr="004954F3" w:rsidRDefault="00246AFF">
            <w:r w:rsidRPr="004954F3">
              <w:t>Amount</w:t>
            </w:r>
          </w:p>
          <w:p w14:paraId="51E2F396" w14:textId="77777777" w:rsidR="00246AFF" w:rsidRPr="004954F3" w:rsidRDefault="00246AFF">
            <w:r w:rsidRPr="004954F3">
              <w:t>£</w:t>
            </w:r>
          </w:p>
        </w:tc>
      </w:tr>
      <w:tr w:rsidR="00246AFF" w:rsidRPr="004954F3" w14:paraId="0D479CCB" w14:textId="77777777" w:rsidTr="00BB755D">
        <w:trPr>
          <w:trHeight w:val="152"/>
        </w:trPr>
        <w:tc>
          <w:tcPr>
            <w:tcW w:w="672" w:type="pct"/>
            <w:gridSpan w:val="2"/>
            <w:tcBorders>
              <w:top w:val="single" w:sz="4" w:space="0" w:color="auto"/>
              <w:left w:val="single" w:sz="4" w:space="0" w:color="auto"/>
              <w:bottom w:val="single" w:sz="4" w:space="0" w:color="auto"/>
              <w:right w:val="single" w:sz="4" w:space="0" w:color="auto"/>
            </w:tcBorders>
          </w:tcPr>
          <w:p w14:paraId="5CE78790" w14:textId="6E36D8AD" w:rsidR="00246AFF" w:rsidRPr="004954F3" w:rsidRDefault="00BA37E5">
            <w:r w:rsidRPr="004954F3">
              <w:t>2</w:t>
            </w:r>
            <w:r w:rsidR="00F13414" w:rsidRPr="004954F3">
              <w:t>0</w:t>
            </w:r>
            <w:r w:rsidRPr="004954F3">
              <w:t>.2.1</w:t>
            </w:r>
          </w:p>
        </w:tc>
        <w:tc>
          <w:tcPr>
            <w:tcW w:w="1280" w:type="pct"/>
            <w:tcBorders>
              <w:top w:val="single" w:sz="4" w:space="0" w:color="auto"/>
              <w:left w:val="single" w:sz="4" w:space="0" w:color="auto"/>
              <w:bottom w:val="single" w:sz="4" w:space="0" w:color="auto"/>
              <w:right w:val="single" w:sz="4" w:space="0" w:color="auto"/>
            </w:tcBorders>
          </w:tcPr>
          <w:p w14:paraId="39489507" w14:textId="3BED4E98" w:rsidR="00246AFF" w:rsidRPr="004954F3" w:rsidRDefault="00253E12">
            <w:r w:rsidRPr="004954F3">
              <w:t>JWL Installs</w:t>
            </w:r>
          </w:p>
        </w:tc>
        <w:tc>
          <w:tcPr>
            <w:tcW w:w="2437" w:type="pct"/>
            <w:tcBorders>
              <w:top w:val="single" w:sz="4" w:space="0" w:color="auto"/>
              <w:left w:val="single" w:sz="4" w:space="0" w:color="auto"/>
              <w:bottom w:val="single" w:sz="4" w:space="0" w:color="auto"/>
              <w:right w:val="single" w:sz="4" w:space="0" w:color="auto"/>
            </w:tcBorders>
          </w:tcPr>
          <w:p w14:paraId="3089EEBB" w14:textId="245C99BF" w:rsidR="00246AFF" w:rsidRPr="004954F3" w:rsidRDefault="00253E12">
            <w:r w:rsidRPr="004954F3">
              <w:t>SMRG Playground Cleaning of Equipment</w:t>
            </w:r>
          </w:p>
        </w:tc>
        <w:tc>
          <w:tcPr>
            <w:tcW w:w="611" w:type="pct"/>
            <w:gridSpan w:val="3"/>
            <w:tcBorders>
              <w:top w:val="single" w:sz="4" w:space="0" w:color="auto"/>
              <w:left w:val="single" w:sz="4" w:space="0" w:color="auto"/>
              <w:bottom w:val="single" w:sz="4" w:space="0" w:color="auto"/>
              <w:right w:val="single" w:sz="4" w:space="0" w:color="auto"/>
            </w:tcBorders>
          </w:tcPr>
          <w:p w14:paraId="369856D3" w14:textId="4FF85F6D" w:rsidR="00246AFF" w:rsidRPr="004954F3" w:rsidRDefault="00253E12" w:rsidP="00BA37E5">
            <w:pPr>
              <w:jc w:val="right"/>
            </w:pPr>
            <w:r w:rsidRPr="004954F3">
              <w:t>540.00</w:t>
            </w:r>
          </w:p>
        </w:tc>
      </w:tr>
      <w:tr w:rsidR="00246AFF" w:rsidRPr="004954F3" w14:paraId="5964CABE" w14:textId="77777777" w:rsidTr="00BB755D">
        <w:trPr>
          <w:trHeight w:val="227"/>
        </w:trPr>
        <w:tc>
          <w:tcPr>
            <w:tcW w:w="672" w:type="pct"/>
            <w:gridSpan w:val="2"/>
            <w:tcBorders>
              <w:top w:val="single" w:sz="4" w:space="0" w:color="auto"/>
              <w:left w:val="single" w:sz="4" w:space="0" w:color="auto"/>
              <w:bottom w:val="single" w:sz="4" w:space="0" w:color="auto"/>
              <w:right w:val="single" w:sz="4" w:space="0" w:color="auto"/>
            </w:tcBorders>
          </w:tcPr>
          <w:p w14:paraId="0F56DDCF" w14:textId="6B4213FD" w:rsidR="00246AFF" w:rsidRPr="004954F3" w:rsidRDefault="00BA37E5">
            <w:r w:rsidRPr="004954F3">
              <w:t>2</w:t>
            </w:r>
            <w:r w:rsidR="00F13414" w:rsidRPr="004954F3">
              <w:t>0</w:t>
            </w:r>
            <w:r w:rsidRPr="004954F3">
              <w:t>.2.2</w:t>
            </w:r>
          </w:p>
        </w:tc>
        <w:tc>
          <w:tcPr>
            <w:tcW w:w="1280" w:type="pct"/>
            <w:tcBorders>
              <w:top w:val="single" w:sz="4" w:space="0" w:color="auto"/>
              <w:left w:val="single" w:sz="4" w:space="0" w:color="auto"/>
              <w:bottom w:val="single" w:sz="4" w:space="0" w:color="auto"/>
              <w:right w:val="single" w:sz="4" w:space="0" w:color="auto"/>
            </w:tcBorders>
          </w:tcPr>
          <w:p w14:paraId="1287FB4F" w14:textId="6E910CDB" w:rsidR="00246AFF" w:rsidRPr="004954F3" w:rsidRDefault="00253E12">
            <w:r w:rsidRPr="004954F3">
              <w:t>CAB</w:t>
            </w:r>
          </w:p>
        </w:tc>
        <w:tc>
          <w:tcPr>
            <w:tcW w:w="2437" w:type="pct"/>
            <w:tcBorders>
              <w:top w:val="single" w:sz="4" w:space="0" w:color="auto"/>
              <w:left w:val="single" w:sz="4" w:space="0" w:color="auto"/>
              <w:bottom w:val="single" w:sz="4" w:space="0" w:color="auto"/>
              <w:right w:val="single" w:sz="4" w:space="0" w:color="auto"/>
            </w:tcBorders>
          </w:tcPr>
          <w:p w14:paraId="05C0C684" w14:textId="7CBDB9D5" w:rsidR="00246AFF" w:rsidRPr="004954F3" w:rsidRDefault="00253E12">
            <w:r w:rsidRPr="004954F3">
              <w:t xml:space="preserve">Donation (I had to add a negative figure into the accounts to counteract the cheque which was returned &amp; payment reissued) </w:t>
            </w:r>
          </w:p>
        </w:tc>
        <w:tc>
          <w:tcPr>
            <w:tcW w:w="611" w:type="pct"/>
            <w:gridSpan w:val="3"/>
            <w:tcBorders>
              <w:top w:val="single" w:sz="4" w:space="0" w:color="auto"/>
              <w:left w:val="single" w:sz="4" w:space="0" w:color="auto"/>
              <w:bottom w:val="single" w:sz="4" w:space="0" w:color="auto"/>
              <w:right w:val="single" w:sz="4" w:space="0" w:color="auto"/>
            </w:tcBorders>
          </w:tcPr>
          <w:p w14:paraId="4F8C6E00" w14:textId="06D8FF3B" w:rsidR="00246AFF" w:rsidRPr="004954F3" w:rsidRDefault="00A97E8A" w:rsidP="00BA37E5">
            <w:pPr>
              <w:jc w:val="right"/>
            </w:pPr>
            <w:r w:rsidRPr="004954F3">
              <w:t>-£150.00</w:t>
            </w:r>
          </w:p>
        </w:tc>
      </w:tr>
      <w:tr w:rsidR="00246AFF" w:rsidRPr="004954F3" w14:paraId="484A7D69" w14:textId="77777777" w:rsidTr="00BB755D">
        <w:trPr>
          <w:trHeight w:val="244"/>
        </w:trPr>
        <w:tc>
          <w:tcPr>
            <w:tcW w:w="672" w:type="pct"/>
            <w:gridSpan w:val="2"/>
            <w:tcBorders>
              <w:top w:val="single" w:sz="4" w:space="0" w:color="auto"/>
              <w:left w:val="single" w:sz="4" w:space="0" w:color="auto"/>
              <w:bottom w:val="single" w:sz="4" w:space="0" w:color="auto"/>
              <w:right w:val="single" w:sz="4" w:space="0" w:color="auto"/>
            </w:tcBorders>
          </w:tcPr>
          <w:p w14:paraId="0AC2C593" w14:textId="3473D70B" w:rsidR="00246AFF" w:rsidRPr="004954F3" w:rsidRDefault="00BA37E5">
            <w:r w:rsidRPr="004954F3">
              <w:t>2</w:t>
            </w:r>
            <w:r w:rsidR="00F13414" w:rsidRPr="004954F3">
              <w:t>0</w:t>
            </w:r>
            <w:r w:rsidRPr="004954F3">
              <w:t>.2.3</w:t>
            </w:r>
          </w:p>
        </w:tc>
        <w:tc>
          <w:tcPr>
            <w:tcW w:w="1280" w:type="pct"/>
            <w:tcBorders>
              <w:top w:val="single" w:sz="4" w:space="0" w:color="auto"/>
              <w:left w:val="single" w:sz="4" w:space="0" w:color="auto"/>
              <w:bottom w:val="single" w:sz="4" w:space="0" w:color="auto"/>
              <w:right w:val="single" w:sz="4" w:space="0" w:color="auto"/>
            </w:tcBorders>
          </w:tcPr>
          <w:p w14:paraId="6D22571D" w14:textId="650C40B0" w:rsidR="00246AFF" w:rsidRPr="004954F3" w:rsidRDefault="00A97E8A">
            <w:r w:rsidRPr="004954F3">
              <w:t>CAB</w:t>
            </w:r>
          </w:p>
        </w:tc>
        <w:tc>
          <w:tcPr>
            <w:tcW w:w="2437" w:type="pct"/>
            <w:tcBorders>
              <w:top w:val="single" w:sz="4" w:space="0" w:color="auto"/>
              <w:left w:val="single" w:sz="4" w:space="0" w:color="auto"/>
              <w:bottom w:val="single" w:sz="4" w:space="0" w:color="auto"/>
              <w:right w:val="single" w:sz="4" w:space="0" w:color="auto"/>
            </w:tcBorders>
          </w:tcPr>
          <w:p w14:paraId="5974F503" w14:textId="1082BB0E" w:rsidR="00246AFF" w:rsidRPr="004954F3" w:rsidRDefault="00A97E8A">
            <w:r w:rsidRPr="004954F3">
              <w:t>Donation</w:t>
            </w:r>
          </w:p>
        </w:tc>
        <w:tc>
          <w:tcPr>
            <w:tcW w:w="611" w:type="pct"/>
            <w:gridSpan w:val="3"/>
            <w:tcBorders>
              <w:top w:val="single" w:sz="4" w:space="0" w:color="auto"/>
              <w:left w:val="single" w:sz="4" w:space="0" w:color="auto"/>
              <w:bottom w:val="single" w:sz="4" w:space="0" w:color="auto"/>
              <w:right w:val="single" w:sz="4" w:space="0" w:color="auto"/>
            </w:tcBorders>
          </w:tcPr>
          <w:p w14:paraId="76E84921" w14:textId="70740428" w:rsidR="00246AFF" w:rsidRPr="004954F3" w:rsidRDefault="00A97E8A" w:rsidP="00BA37E5">
            <w:pPr>
              <w:jc w:val="right"/>
            </w:pPr>
            <w:r w:rsidRPr="004954F3">
              <w:t>150.00</w:t>
            </w:r>
          </w:p>
        </w:tc>
      </w:tr>
      <w:tr w:rsidR="00246AFF" w:rsidRPr="004954F3" w14:paraId="51187D1F"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6CB9F9E3" w14:textId="32140B45" w:rsidR="00246AFF" w:rsidRPr="004954F3" w:rsidRDefault="00BA37E5">
            <w:r w:rsidRPr="004954F3">
              <w:t>2</w:t>
            </w:r>
            <w:r w:rsidR="00F13414" w:rsidRPr="004954F3">
              <w:t>0</w:t>
            </w:r>
            <w:r w:rsidRPr="004954F3">
              <w:t>.2.4</w:t>
            </w:r>
          </w:p>
        </w:tc>
        <w:tc>
          <w:tcPr>
            <w:tcW w:w="1280" w:type="pct"/>
            <w:tcBorders>
              <w:top w:val="single" w:sz="4" w:space="0" w:color="auto"/>
              <w:left w:val="single" w:sz="4" w:space="0" w:color="auto"/>
              <w:bottom w:val="single" w:sz="4" w:space="0" w:color="auto"/>
              <w:right w:val="single" w:sz="4" w:space="0" w:color="auto"/>
            </w:tcBorders>
          </w:tcPr>
          <w:p w14:paraId="35B46404" w14:textId="6C210C0C" w:rsidR="00246AFF" w:rsidRPr="004954F3" w:rsidRDefault="00A97E8A">
            <w:r w:rsidRPr="004954F3">
              <w:t>SCA</w:t>
            </w:r>
          </w:p>
        </w:tc>
        <w:tc>
          <w:tcPr>
            <w:tcW w:w="2437" w:type="pct"/>
            <w:tcBorders>
              <w:top w:val="single" w:sz="4" w:space="0" w:color="auto"/>
              <w:left w:val="single" w:sz="4" w:space="0" w:color="auto"/>
              <w:bottom w:val="single" w:sz="4" w:space="0" w:color="auto"/>
              <w:right w:val="single" w:sz="4" w:space="0" w:color="auto"/>
            </w:tcBorders>
          </w:tcPr>
          <w:p w14:paraId="646DAC51" w14:textId="1438DE7A" w:rsidR="00246AFF" w:rsidRPr="004954F3" w:rsidRDefault="00A97E8A">
            <w:r w:rsidRPr="004954F3">
              <w:t>SMRG – Grass Cutting (Quarterly Bill</w:t>
            </w:r>
          </w:p>
        </w:tc>
        <w:tc>
          <w:tcPr>
            <w:tcW w:w="611" w:type="pct"/>
            <w:gridSpan w:val="3"/>
            <w:tcBorders>
              <w:top w:val="single" w:sz="4" w:space="0" w:color="auto"/>
              <w:left w:val="single" w:sz="4" w:space="0" w:color="auto"/>
              <w:bottom w:val="single" w:sz="4" w:space="0" w:color="auto"/>
              <w:right w:val="single" w:sz="4" w:space="0" w:color="auto"/>
            </w:tcBorders>
          </w:tcPr>
          <w:p w14:paraId="5E788879" w14:textId="2306C8A9" w:rsidR="00246AFF" w:rsidRPr="004954F3" w:rsidRDefault="00A97E8A" w:rsidP="00BA37E5">
            <w:pPr>
              <w:jc w:val="right"/>
            </w:pPr>
            <w:r w:rsidRPr="004954F3">
              <w:t>475.00</w:t>
            </w:r>
          </w:p>
        </w:tc>
      </w:tr>
      <w:tr w:rsidR="00246AFF" w:rsidRPr="004954F3" w14:paraId="11E67F3E"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384EF12" w14:textId="37697F83" w:rsidR="00246AFF" w:rsidRPr="004954F3" w:rsidRDefault="00BA37E5">
            <w:r w:rsidRPr="004954F3">
              <w:t>2</w:t>
            </w:r>
            <w:r w:rsidR="00F13414" w:rsidRPr="004954F3">
              <w:t>0</w:t>
            </w:r>
            <w:r w:rsidRPr="004954F3">
              <w:t>.2.5</w:t>
            </w:r>
          </w:p>
        </w:tc>
        <w:tc>
          <w:tcPr>
            <w:tcW w:w="1280" w:type="pct"/>
            <w:tcBorders>
              <w:top w:val="single" w:sz="4" w:space="0" w:color="auto"/>
              <w:left w:val="single" w:sz="4" w:space="0" w:color="auto"/>
              <w:bottom w:val="single" w:sz="4" w:space="0" w:color="auto"/>
              <w:right w:val="single" w:sz="4" w:space="0" w:color="auto"/>
            </w:tcBorders>
          </w:tcPr>
          <w:p w14:paraId="0DD45318" w14:textId="76070799" w:rsidR="00246AFF" w:rsidRPr="004954F3" w:rsidRDefault="00A97E8A">
            <w:r w:rsidRPr="004954F3">
              <w:t>Mulberry Local Authority</w:t>
            </w:r>
          </w:p>
        </w:tc>
        <w:tc>
          <w:tcPr>
            <w:tcW w:w="2437" w:type="pct"/>
            <w:tcBorders>
              <w:top w:val="single" w:sz="4" w:space="0" w:color="auto"/>
              <w:left w:val="single" w:sz="4" w:space="0" w:color="auto"/>
              <w:bottom w:val="single" w:sz="4" w:space="0" w:color="auto"/>
              <w:right w:val="single" w:sz="4" w:space="0" w:color="auto"/>
            </w:tcBorders>
          </w:tcPr>
          <w:p w14:paraId="2584731F" w14:textId="69379EDA" w:rsidR="00246AFF" w:rsidRPr="004954F3" w:rsidRDefault="00A97E8A">
            <w:r w:rsidRPr="004954F3">
              <w:t>Internal/External Auditor</w:t>
            </w:r>
          </w:p>
        </w:tc>
        <w:tc>
          <w:tcPr>
            <w:tcW w:w="611" w:type="pct"/>
            <w:gridSpan w:val="3"/>
            <w:tcBorders>
              <w:top w:val="single" w:sz="4" w:space="0" w:color="auto"/>
              <w:left w:val="single" w:sz="4" w:space="0" w:color="auto"/>
              <w:bottom w:val="single" w:sz="4" w:space="0" w:color="auto"/>
              <w:right w:val="single" w:sz="4" w:space="0" w:color="auto"/>
            </w:tcBorders>
          </w:tcPr>
          <w:p w14:paraId="654136F7" w14:textId="63F50145" w:rsidR="00246AFF" w:rsidRPr="004954F3" w:rsidRDefault="00A97E8A" w:rsidP="00BA37E5">
            <w:pPr>
              <w:jc w:val="right"/>
            </w:pPr>
            <w:r w:rsidRPr="004954F3">
              <w:t>432.06</w:t>
            </w:r>
          </w:p>
        </w:tc>
      </w:tr>
      <w:tr w:rsidR="00246AFF" w:rsidRPr="004954F3" w14:paraId="1D4A6196" w14:textId="77777777" w:rsidTr="00BB755D">
        <w:trPr>
          <w:trHeight w:val="156"/>
        </w:trPr>
        <w:tc>
          <w:tcPr>
            <w:tcW w:w="672" w:type="pct"/>
            <w:gridSpan w:val="2"/>
            <w:tcBorders>
              <w:top w:val="single" w:sz="4" w:space="0" w:color="auto"/>
              <w:left w:val="single" w:sz="4" w:space="0" w:color="auto"/>
              <w:bottom w:val="single" w:sz="4" w:space="0" w:color="auto"/>
              <w:right w:val="single" w:sz="4" w:space="0" w:color="auto"/>
            </w:tcBorders>
          </w:tcPr>
          <w:p w14:paraId="52AC3B60" w14:textId="6E9B49EE" w:rsidR="00246AFF" w:rsidRPr="004954F3" w:rsidRDefault="00BA37E5">
            <w:r w:rsidRPr="004954F3">
              <w:t>2</w:t>
            </w:r>
            <w:r w:rsidR="00F13414" w:rsidRPr="004954F3">
              <w:t>0</w:t>
            </w:r>
            <w:r w:rsidRPr="004954F3">
              <w:t>.2.6</w:t>
            </w:r>
          </w:p>
        </w:tc>
        <w:tc>
          <w:tcPr>
            <w:tcW w:w="1280" w:type="pct"/>
            <w:tcBorders>
              <w:top w:val="single" w:sz="4" w:space="0" w:color="auto"/>
              <w:left w:val="single" w:sz="4" w:space="0" w:color="auto"/>
              <w:bottom w:val="single" w:sz="4" w:space="0" w:color="auto"/>
              <w:right w:val="single" w:sz="4" w:space="0" w:color="auto"/>
            </w:tcBorders>
          </w:tcPr>
          <w:p w14:paraId="346EA126" w14:textId="7A97C1CE" w:rsidR="00246AFF" w:rsidRPr="004954F3" w:rsidRDefault="00A97E8A">
            <w:r w:rsidRPr="004954F3">
              <w:t xml:space="preserve">Parish </w:t>
            </w:r>
            <w:r w:rsidR="003879BA" w:rsidRPr="004954F3">
              <w:t>O</w:t>
            </w:r>
            <w:r w:rsidRPr="004954F3">
              <w:t>n</w:t>
            </w:r>
            <w:r w:rsidR="00F11839" w:rsidRPr="004954F3">
              <w:t>l</w:t>
            </w:r>
            <w:r w:rsidRPr="004954F3">
              <w:t>ine</w:t>
            </w:r>
          </w:p>
        </w:tc>
        <w:tc>
          <w:tcPr>
            <w:tcW w:w="2437" w:type="pct"/>
            <w:tcBorders>
              <w:top w:val="single" w:sz="4" w:space="0" w:color="auto"/>
              <w:left w:val="single" w:sz="4" w:space="0" w:color="auto"/>
              <w:bottom w:val="single" w:sz="4" w:space="0" w:color="auto"/>
              <w:right w:val="single" w:sz="4" w:space="0" w:color="auto"/>
            </w:tcBorders>
          </w:tcPr>
          <w:p w14:paraId="13290F64" w14:textId="4161807E" w:rsidR="00246AFF" w:rsidRPr="004954F3" w:rsidRDefault="003879BA">
            <w:r w:rsidRPr="004954F3">
              <w:t>Yearly Subscription</w:t>
            </w:r>
          </w:p>
        </w:tc>
        <w:tc>
          <w:tcPr>
            <w:tcW w:w="611" w:type="pct"/>
            <w:gridSpan w:val="3"/>
            <w:tcBorders>
              <w:top w:val="single" w:sz="4" w:space="0" w:color="auto"/>
              <w:left w:val="single" w:sz="4" w:space="0" w:color="auto"/>
              <w:bottom w:val="single" w:sz="4" w:space="0" w:color="auto"/>
              <w:right w:val="single" w:sz="4" w:space="0" w:color="auto"/>
            </w:tcBorders>
          </w:tcPr>
          <w:p w14:paraId="294027FA" w14:textId="483A9A4B" w:rsidR="00246AFF" w:rsidRPr="004954F3" w:rsidRDefault="003879BA" w:rsidP="00BA37E5">
            <w:pPr>
              <w:jc w:val="right"/>
            </w:pPr>
            <w:r w:rsidRPr="004954F3">
              <w:t>60.00</w:t>
            </w:r>
          </w:p>
        </w:tc>
      </w:tr>
      <w:tr w:rsidR="00246AFF" w:rsidRPr="004954F3" w14:paraId="38FB9919" w14:textId="77777777" w:rsidTr="00BB755D">
        <w:trPr>
          <w:trHeight w:val="174"/>
        </w:trPr>
        <w:tc>
          <w:tcPr>
            <w:tcW w:w="672" w:type="pct"/>
            <w:gridSpan w:val="2"/>
            <w:tcBorders>
              <w:top w:val="single" w:sz="4" w:space="0" w:color="auto"/>
              <w:left w:val="single" w:sz="4" w:space="0" w:color="auto"/>
              <w:bottom w:val="single" w:sz="4" w:space="0" w:color="auto"/>
              <w:right w:val="single" w:sz="4" w:space="0" w:color="auto"/>
            </w:tcBorders>
          </w:tcPr>
          <w:p w14:paraId="498E8112" w14:textId="287CC2F5" w:rsidR="00246AFF" w:rsidRPr="004954F3" w:rsidRDefault="00046FEF">
            <w:r w:rsidRPr="004954F3">
              <w:t>2</w:t>
            </w:r>
            <w:r w:rsidR="00F13414" w:rsidRPr="004954F3">
              <w:t>0</w:t>
            </w:r>
            <w:r w:rsidRPr="004954F3">
              <w:t>.2.7</w:t>
            </w:r>
          </w:p>
        </w:tc>
        <w:tc>
          <w:tcPr>
            <w:tcW w:w="1280" w:type="pct"/>
            <w:tcBorders>
              <w:top w:val="single" w:sz="4" w:space="0" w:color="auto"/>
              <w:left w:val="single" w:sz="4" w:space="0" w:color="auto"/>
              <w:bottom w:val="single" w:sz="4" w:space="0" w:color="auto"/>
              <w:right w:val="single" w:sz="4" w:space="0" w:color="auto"/>
            </w:tcBorders>
          </w:tcPr>
          <w:p w14:paraId="7AFA779C" w14:textId="11561A44" w:rsidR="00246AFF" w:rsidRPr="004954F3" w:rsidRDefault="00F11839">
            <w:r w:rsidRPr="004954F3">
              <w:t>Harvey Collins</w:t>
            </w:r>
          </w:p>
        </w:tc>
        <w:tc>
          <w:tcPr>
            <w:tcW w:w="2437" w:type="pct"/>
            <w:tcBorders>
              <w:top w:val="single" w:sz="4" w:space="0" w:color="auto"/>
              <w:left w:val="single" w:sz="4" w:space="0" w:color="auto"/>
              <w:bottom w:val="single" w:sz="4" w:space="0" w:color="auto"/>
              <w:right w:val="single" w:sz="4" w:space="0" w:color="auto"/>
            </w:tcBorders>
          </w:tcPr>
          <w:p w14:paraId="75CBA756" w14:textId="3BBF503C" w:rsidR="00246AFF" w:rsidRPr="004954F3" w:rsidRDefault="00F11839">
            <w:r w:rsidRPr="004954F3">
              <w:t>Grass Cutting March/April</w:t>
            </w:r>
          </w:p>
        </w:tc>
        <w:tc>
          <w:tcPr>
            <w:tcW w:w="611" w:type="pct"/>
            <w:gridSpan w:val="3"/>
            <w:tcBorders>
              <w:top w:val="single" w:sz="4" w:space="0" w:color="auto"/>
              <w:left w:val="single" w:sz="4" w:space="0" w:color="auto"/>
              <w:bottom w:val="single" w:sz="4" w:space="0" w:color="auto"/>
              <w:right w:val="single" w:sz="4" w:space="0" w:color="auto"/>
            </w:tcBorders>
          </w:tcPr>
          <w:p w14:paraId="20DF7E43" w14:textId="73ABFC81" w:rsidR="00246AFF" w:rsidRPr="004954F3" w:rsidRDefault="00431A85" w:rsidP="00BA37E5">
            <w:pPr>
              <w:jc w:val="right"/>
            </w:pPr>
            <w:r w:rsidRPr="004954F3">
              <w:t>247.20</w:t>
            </w:r>
          </w:p>
        </w:tc>
      </w:tr>
      <w:tr w:rsidR="00246AFF" w:rsidRPr="004954F3" w14:paraId="4D82B2EC" w14:textId="77777777" w:rsidTr="00BB755D">
        <w:trPr>
          <w:trHeight w:val="192"/>
        </w:trPr>
        <w:tc>
          <w:tcPr>
            <w:tcW w:w="672" w:type="pct"/>
            <w:gridSpan w:val="2"/>
            <w:tcBorders>
              <w:top w:val="single" w:sz="4" w:space="0" w:color="auto"/>
              <w:left w:val="single" w:sz="4" w:space="0" w:color="auto"/>
              <w:bottom w:val="single" w:sz="4" w:space="0" w:color="auto"/>
              <w:right w:val="single" w:sz="4" w:space="0" w:color="auto"/>
            </w:tcBorders>
          </w:tcPr>
          <w:p w14:paraId="272D15DF" w14:textId="794A02D2" w:rsidR="00246AFF" w:rsidRPr="004954F3" w:rsidRDefault="00046FEF">
            <w:r w:rsidRPr="004954F3">
              <w:t>2</w:t>
            </w:r>
            <w:r w:rsidR="00F13414" w:rsidRPr="004954F3">
              <w:t>0</w:t>
            </w:r>
            <w:r w:rsidRPr="004954F3">
              <w:t>.2.8</w:t>
            </w:r>
          </w:p>
        </w:tc>
        <w:tc>
          <w:tcPr>
            <w:tcW w:w="1280" w:type="pct"/>
            <w:tcBorders>
              <w:top w:val="single" w:sz="4" w:space="0" w:color="auto"/>
              <w:left w:val="single" w:sz="4" w:space="0" w:color="auto"/>
              <w:bottom w:val="single" w:sz="4" w:space="0" w:color="auto"/>
              <w:right w:val="single" w:sz="4" w:space="0" w:color="auto"/>
            </w:tcBorders>
          </w:tcPr>
          <w:p w14:paraId="07ACD1EC" w14:textId="2A927FCA" w:rsidR="00246AFF" w:rsidRPr="004954F3" w:rsidRDefault="00046FEF">
            <w:r w:rsidRPr="004954F3">
              <w:t>Ms A Colban</w:t>
            </w:r>
          </w:p>
        </w:tc>
        <w:tc>
          <w:tcPr>
            <w:tcW w:w="2437" w:type="pct"/>
            <w:tcBorders>
              <w:top w:val="single" w:sz="4" w:space="0" w:color="auto"/>
              <w:left w:val="single" w:sz="4" w:space="0" w:color="auto"/>
              <w:bottom w:val="single" w:sz="4" w:space="0" w:color="auto"/>
              <w:right w:val="single" w:sz="4" w:space="0" w:color="auto"/>
            </w:tcBorders>
          </w:tcPr>
          <w:p w14:paraId="0BFE1045" w14:textId="10A64B6F" w:rsidR="00246AFF" w:rsidRPr="004954F3" w:rsidRDefault="00046FEF">
            <w:r w:rsidRPr="004954F3">
              <w:t>Salary</w:t>
            </w:r>
          </w:p>
        </w:tc>
        <w:tc>
          <w:tcPr>
            <w:tcW w:w="611" w:type="pct"/>
            <w:gridSpan w:val="3"/>
            <w:tcBorders>
              <w:top w:val="single" w:sz="4" w:space="0" w:color="auto"/>
              <w:left w:val="single" w:sz="4" w:space="0" w:color="auto"/>
              <w:bottom w:val="single" w:sz="4" w:space="0" w:color="auto"/>
              <w:right w:val="single" w:sz="4" w:space="0" w:color="auto"/>
            </w:tcBorders>
          </w:tcPr>
          <w:p w14:paraId="2CC2F01F" w14:textId="12F809B6" w:rsidR="00246AFF" w:rsidRPr="004954F3" w:rsidRDefault="00431A85" w:rsidP="00BA37E5">
            <w:pPr>
              <w:jc w:val="right"/>
            </w:pPr>
            <w:r w:rsidRPr="004954F3">
              <w:t>1,124.20</w:t>
            </w:r>
          </w:p>
        </w:tc>
      </w:tr>
      <w:tr w:rsidR="00246AFF" w:rsidRPr="004954F3" w14:paraId="21FA7C4E" w14:textId="77777777" w:rsidTr="00BB755D">
        <w:trPr>
          <w:trHeight w:val="225"/>
        </w:trPr>
        <w:tc>
          <w:tcPr>
            <w:tcW w:w="672" w:type="pct"/>
            <w:gridSpan w:val="2"/>
            <w:tcBorders>
              <w:top w:val="single" w:sz="4" w:space="0" w:color="auto"/>
              <w:left w:val="single" w:sz="4" w:space="0" w:color="auto"/>
              <w:bottom w:val="single" w:sz="4" w:space="0" w:color="auto"/>
              <w:right w:val="single" w:sz="4" w:space="0" w:color="auto"/>
            </w:tcBorders>
          </w:tcPr>
          <w:p w14:paraId="2A16E386" w14:textId="6FC9C7A9" w:rsidR="00246AFF" w:rsidRPr="004954F3" w:rsidRDefault="00046FEF">
            <w:r w:rsidRPr="004954F3">
              <w:t>2</w:t>
            </w:r>
            <w:r w:rsidR="00F13414" w:rsidRPr="004954F3">
              <w:t>0</w:t>
            </w:r>
            <w:r w:rsidRPr="004954F3">
              <w:t>.2.9</w:t>
            </w:r>
          </w:p>
        </w:tc>
        <w:tc>
          <w:tcPr>
            <w:tcW w:w="1280" w:type="pct"/>
            <w:tcBorders>
              <w:top w:val="single" w:sz="4" w:space="0" w:color="auto"/>
              <w:left w:val="single" w:sz="4" w:space="0" w:color="auto"/>
              <w:bottom w:val="single" w:sz="4" w:space="0" w:color="auto"/>
              <w:right w:val="single" w:sz="4" w:space="0" w:color="auto"/>
            </w:tcBorders>
          </w:tcPr>
          <w:p w14:paraId="4B2352B6" w14:textId="1F17ACB8" w:rsidR="00246AFF" w:rsidRPr="004954F3" w:rsidRDefault="00046FEF">
            <w:r w:rsidRPr="004954F3">
              <w:t>Ms A Colban</w:t>
            </w:r>
          </w:p>
        </w:tc>
        <w:tc>
          <w:tcPr>
            <w:tcW w:w="2437" w:type="pct"/>
            <w:tcBorders>
              <w:top w:val="single" w:sz="4" w:space="0" w:color="auto"/>
              <w:left w:val="single" w:sz="4" w:space="0" w:color="auto"/>
              <w:bottom w:val="single" w:sz="4" w:space="0" w:color="auto"/>
              <w:right w:val="single" w:sz="4" w:space="0" w:color="auto"/>
            </w:tcBorders>
          </w:tcPr>
          <w:p w14:paraId="2528F173" w14:textId="414C9C76" w:rsidR="00246AFF" w:rsidRPr="004954F3" w:rsidRDefault="00046FEF">
            <w:r w:rsidRPr="004954F3">
              <w:t xml:space="preserve">Expenses </w:t>
            </w:r>
            <w:r w:rsidR="00DA448F" w:rsidRPr="004954F3">
              <w:t>11.4 to 8.5 2024</w:t>
            </w:r>
          </w:p>
        </w:tc>
        <w:tc>
          <w:tcPr>
            <w:tcW w:w="611" w:type="pct"/>
            <w:gridSpan w:val="3"/>
            <w:tcBorders>
              <w:top w:val="single" w:sz="4" w:space="0" w:color="auto"/>
              <w:left w:val="single" w:sz="4" w:space="0" w:color="auto"/>
              <w:bottom w:val="single" w:sz="4" w:space="0" w:color="auto"/>
              <w:right w:val="single" w:sz="4" w:space="0" w:color="auto"/>
            </w:tcBorders>
          </w:tcPr>
          <w:p w14:paraId="2EC3A0BF" w14:textId="7B974467" w:rsidR="00246AFF" w:rsidRPr="004954F3" w:rsidRDefault="00DA448F" w:rsidP="00BA37E5">
            <w:pPr>
              <w:jc w:val="right"/>
            </w:pPr>
            <w:r w:rsidRPr="004954F3">
              <w:t>59.80</w:t>
            </w:r>
          </w:p>
        </w:tc>
      </w:tr>
      <w:tr w:rsidR="00246AFF" w:rsidRPr="004954F3" w14:paraId="101D85D1" w14:textId="77777777" w:rsidTr="00BB755D">
        <w:trPr>
          <w:trHeight w:val="242"/>
        </w:trPr>
        <w:tc>
          <w:tcPr>
            <w:tcW w:w="672" w:type="pct"/>
            <w:gridSpan w:val="2"/>
            <w:tcBorders>
              <w:top w:val="single" w:sz="4" w:space="0" w:color="auto"/>
              <w:left w:val="single" w:sz="4" w:space="0" w:color="auto"/>
              <w:bottom w:val="single" w:sz="4" w:space="0" w:color="auto"/>
              <w:right w:val="single" w:sz="4" w:space="0" w:color="auto"/>
            </w:tcBorders>
          </w:tcPr>
          <w:p w14:paraId="217F89AA" w14:textId="5BB4E831" w:rsidR="00246AFF" w:rsidRPr="004954F3" w:rsidRDefault="00046FEF">
            <w:r w:rsidRPr="004954F3">
              <w:t>2</w:t>
            </w:r>
            <w:r w:rsidR="00F13414" w:rsidRPr="004954F3">
              <w:t>0</w:t>
            </w:r>
            <w:r w:rsidRPr="004954F3">
              <w:t>.2.10</w:t>
            </w:r>
          </w:p>
        </w:tc>
        <w:tc>
          <w:tcPr>
            <w:tcW w:w="1280" w:type="pct"/>
            <w:tcBorders>
              <w:top w:val="single" w:sz="4" w:space="0" w:color="auto"/>
              <w:left w:val="single" w:sz="4" w:space="0" w:color="auto"/>
              <w:bottom w:val="single" w:sz="4" w:space="0" w:color="auto"/>
              <w:right w:val="single" w:sz="4" w:space="0" w:color="auto"/>
            </w:tcBorders>
          </w:tcPr>
          <w:p w14:paraId="34D1039E" w14:textId="319F9DFF" w:rsidR="00246AFF" w:rsidRPr="004954F3" w:rsidRDefault="00046FEF">
            <w:r w:rsidRPr="004954F3">
              <w:t>HMRC</w:t>
            </w:r>
          </w:p>
        </w:tc>
        <w:tc>
          <w:tcPr>
            <w:tcW w:w="2437" w:type="pct"/>
            <w:tcBorders>
              <w:top w:val="single" w:sz="4" w:space="0" w:color="auto"/>
              <w:left w:val="single" w:sz="4" w:space="0" w:color="auto"/>
              <w:bottom w:val="single" w:sz="4" w:space="0" w:color="auto"/>
              <w:right w:val="single" w:sz="4" w:space="0" w:color="auto"/>
            </w:tcBorders>
          </w:tcPr>
          <w:p w14:paraId="51849B77" w14:textId="7003841E" w:rsidR="00246AFF" w:rsidRPr="004954F3" w:rsidRDefault="00046FEF">
            <w:r w:rsidRPr="004954F3">
              <w:t>Tax/NI</w:t>
            </w:r>
          </w:p>
        </w:tc>
        <w:tc>
          <w:tcPr>
            <w:tcW w:w="611" w:type="pct"/>
            <w:gridSpan w:val="3"/>
            <w:tcBorders>
              <w:top w:val="single" w:sz="4" w:space="0" w:color="auto"/>
              <w:left w:val="single" w:sz="4" w:space="0" w:color="auto"/>
              <w:bottom w:val="single" w:sz="4" w:space="0" w:color="auto"/>
              <w:right w:val="single" w:sz="4" w:space="0" w:color="auto"/>
            </w:tcBorders>
          </w:tcPr>
          <w:p w14:paraId="674D009D" w14:textId="65593FC3" w:rsidR="00246AFF" w:rsidRPr="004954F3" w:rsidRDefault="00DA448F" w:rsidP="00BA37E5">
            <w:pPr>
              <w:jc w:val="right"/>
            </w:pPr>
            <w:r w:rsidRPr="004954F3">
              <w:t>106.07</w:t>
            </w:r>
          </w:p>
        </w:tc>
      </w:tr>
      <w:tr w:rsidR="00246AFF" w:rsidRPr="004954F3" w14:paraId="00E1FD42" w14:textId="77777777" w:rsidTr="00BB755D">
        <w:trPr>
          <w:trHeight w:val="255"/>
        </w:trPr>
        <w:tc>
          <w:tcPr>
            <w:tcW w:w="672" w:type="pct"/>
            <w:gridSpan w:val="2"/>
            <w:tcBorders>
              <w:top w:val="single" w:sz="4" w:space="0" w:color="auto"/>
              <w:left w:val="single" w:sz="4" w:space="0" w:color="auto"/>
              <w:bottom w:val="single" w:sz="4" w:space="0" w:color="auto"/>
              <w:right w:val="single" w:sz="4" w:space="0" w:color="auto"/>
            </w:tcBorders>
          </w:tcPr>
          <w:p w14:paraId="57A3634A" w14:textId="1A8069D4" w:rsidR="00246AFF" w:rsidRPr="004954F3" w:rsidRDefault="00046FEF">
            <w:r w:rsidRPr="004954F3">
              <w:t>2</w:t>
            </w:r>
            <w:r w:rsidR="00F13414" w:rsidRPr="004954F3">
              <w:t>0</w:t>
            </w:r>
            <w:r w:rsidRPr="004954F3">
              <w:t>.2.11</w:t>
            </w:r>
          </w:p>
        </w:tc>
        <w:tc>
          <w:tcPr>
            <w:tcW w:w="1280" w:type="pct"/>
            <w:tcBorders>
              <w:top w:val="single" w:sz="4" w:space="0" w:color="auto"/>
              <w:left w:val="single" w:sz="4" w:space="0" w:color="auto"/>
              <w:bottom w:val="single" w:sz="4" w:space="0" w:color="auto"/>
              <w:right w:val="single" w:sz="4" w:space="0" w:color="auto"/>
            </w:tcBorders>
          </w:tcPr>
          <w:p w14:paraId="3224E8D9" w14:textId="2376312F" w:rsidR="00246AFF" w:rsidRPr="004954F3" w:rsidRDefault="00372807">
            <w:proofErr w:type="spellStart"/>
            <w:r w:rsidRPr="004954F3">
              <w:t>Sidlesham</w:t>
            </w:r>
            <w:proofErr w:type="spellEnd"/>
            <w:r w:rsidRPr="004954F3">
              <w:t xml:space="preserve"> Parochial Church Council</w:t>
            </w:r>
          </w:p>
        </w:tc>
        <w:tc>
          <w:tcPr>
            <w:tcW w:w="2437" w:type="pct"/>
            <w:tcBorders>
              <w:top w:val="single" w:sz="4" w:space="0" w:color="auto"/>
              <w:left w:val="single" w:sz="4" w:space="0" w:color="auto"/>
              <w:bottom w:val="single" w:sz="4" w:space="0" w:color="auto"/>
              <w:right w:val="single" w:sz="4" w:space="0" w:color="auto"/>
            </w:tcBorders>
          </w:tcPr>
          <w:p w14:paraId="4D0593F0" w14:textId="3B80B340" w:rsidR="00246AFF" w:rsidRPr="004954F3" w:rsidRDefault="00372807">
            <w:r w:rsidRPr="004954F3">
              <w:t xml:space="preserve">Hire of Parish Rooms </w:t>
            </w:r>
            <w:proofErr w:type="spellStart"/>
            <w:r w:rsidRPr="004954F3">
              <w:t>for</w:t>
            </w:r>
            <w:r w:rsidR="0009441D" w:rsidRPr="004954F3">
              <w:t>Cldear</w:t>
            </w:r>
            <w:proofErr w:type="spellEnd"/>
            <w:r w:rsidR="0009441D" w:rsidRPr="004954F3">
              <w:t xml:space="preserve"> </w:t>
            </w:r>
            <w:proofErr w:type="spellStart"/>
            <w:r w:rsidR="0009441D" w:rsidRPr="004954F3">
              <w:t>In</w:t>
            </w:r>
            <w:r w:rsidRPr="004954F3">
              <w:t>anuary</w:t>
            </w:r>
            <w:proofErr w:type="spellEnd"/>
            <w:r w:rsidRPr="004954F3">
              <w:t xml:space="preserve"> to March</w:t>
            </w:r>
          </w:p>
        </w:tc>
        <w:tc>
          <w:tcPr>
            <w:tcW w:w="611" w:type="pct"/>
            <w:gridSpan w:val="3"/>
            <w:tcBorders>
              <w:top w:val="single" w:sz="4" w:space="0" w:color="auto"/>
              <w:left w:val="single" w:sz="4" w:space="0" w:color="auto"/>
              <w:bottom w:val="single" w:sz="4" w:space="0" w:color="auto"/>
              <w:right w:val="single" w:sz="4" w:space="0" w:color="auto"/>
            </w:tcBorders>
          </w:tcPr>
          <w:p w14:paraId="6A09467C" w14:textId="0DA366A5" w:rsidR="00246AFF" w:rsidRPr="004954F3" w:rsidRDefault="0009441D" w:rsidP="00BA37E5">
            <w:pPr>
              <w:jc w:val="right"/>
            </w:pPr>
            <w:r w:rsidRPr="004954F3">
              <w:t>71.25</w:t>
            </w:r>
          </w:p>
        </w:tc>
      </w:tr>
      <w:tr w:rsidR="00246AFF" w:rsidRPr="004954F3" w14:paraId="43292BCB" w14:textId="77777777" w:rsidTr="00BB755D">
        <w:trPr>
          <w:trHeight w:val="281"/>
        </w:trPr>
        <w:tc>
          <w:tcPr>
            <w:tcW w:w="672" w:type="pct"/>
            <w:gridSpan w:val="2"/>
            <w:tcBorders>
              <w:top w:val="single" w:sz="4" w:space="0" w:color="auto"/>
              <w:left w:val="single" w:sz="4" w:space="0" w:color="auto"/>
              <w:bottom w:val="single" w:sz="4" w:space="0" w:color="auto"/>
              <w:right w:val="single" w:sz="4" w:space="0" w:color="auto"/>
            </w:tcBorders>
          </w:tcPr>
          <w:p w14:paraId="78BD8A44" w14:textId="096B858F" w:rsidR="00246AFF" w:rsidRPr="004954F3" w:rsidRDefault="00046FEF">
            <w:r w:rsidRPr="004954F3">
              <w:t>2</w:t>
            </w:r>
            <w:r w:rsidR="00F13414" w:rsidRPr="004954F3">
              <w:t>0</w:t>
            </w:r>
            <w:r w:rsidRPr="004954F3">
              <w:t>.2.12</w:t>
            </w:r>
          </w:p>
        </w:tc>
        <w:tc>
          <w:tcPr>
            <w:tcW w:w="1280" w:type="pct"/>
            <w:tcBorders>
              <w:top w:val="single" w:sz="4" w:space="0" w:color="auto"/>
              <w:left w:val="single" w:sz="4" w:space="0" w:color="auto"/>
              <w:bottom w:val="single" w:sz="4" w:space="0" w:color="auto"/>
              <w:right w:val="single" w:sz="4" w:space="0" w:color="auto"/>
            </w:tcBorders>
          </w:tcPr>
          <w:p w14:paraId="1A6E42E0" w14:textId="62168D87" w:rsidR="00246AFF" w:rsidRPr="004954F3" w:rsidRDefault="0009441D">
            <w:r w:rsidRPr="004954F3">
              <w:t>Clear Insurance Management Ltd</w:t>
            </w:r>
          </w:p>
        </w:tc>
        <w:tc>
          <w:tcPr>
            <w:tcW w:w="2437" w:type="pct"/>
            <w:tcBorders>
              <w:top w:val="single" w:sz="4" w:space="0" w:color="auto"/>
              <w:left w:val="single" w:sz="4" w:space="0" w:color="auto"/>
              <w:bottom w:val="single" w:sz="4" w:space="0" w:color="auto"/>
              <w:right w:val="single" w:sz="4" w:space="0" w:color="auto"/>
            </w:tcBorders>
          </w:tcPr>
          <w:p w14:paraId="1308473F" w14:textId="4D7F0510" w:rsidR="00246AFF" w:rsidRPr="004954F3" w:rsidRDefault="00690059">
            <w:r w:rsidRPr="004954F3">
              <w:t>Insurance</w:t>
            </w:r>
          </w:p>
        </w:tc>
        <w:tc>
          <w:tcPr>
            <w:tcW w:w="611" w:type="pct"/>
            <w:gridSpan w:val="3"/>
            <w:tcBorders>
              <w:top w:val="single" w:sz="4" w:space="0" w:color="auto"/>
              <w:left w:val="single" w:sz="4" w:space="0" w:color="auto"/>
              <w:bottom w:val="single" w:sz="4" w:space="0" w:color="auto"/>
              <w:right w:val="single" w:sz="4" w:space="0" w:color="auto"/>
            </w:tcBorders>
          </w:tcPr>
          <w:p w14:paraId="3FA1F462" w14:textId="3F5BA2EA" w:rsidR="00246AFF" w:rsidRPr="004954F3" w:rsidRDefault="00615E7B" w:rsidP="00BA37E5">
            <w:pPr>
              <w:jc w:val="right"/>
            </w:pPr>
            <w:r w:rsidRPr="004954F3">
              <w:t>3,000.00</w:t>
            </w:r>
          </w:p>
        </w:tc>
      </w:tr>
      <w:tr w:rsidR="00246AFF" w:rsidRPr="004954F3" w14:paraId="22DE42AE" w14:textId="77777777" w:rsidTr="00BB755D">
        <w:trPr>
          <w:trHeight w:val="130"/>
        </w:trPr>
        <w:tc>
          <w:tcPr>
            <w:tcW w:w="672" w:type="pct"/>
            <w:gridSpan w:val="2"/>
            <w:tcBorders>
              <w:top w:val="single" w:sz="4" w:space="0" w:color="auto"/>
              <w:left w:val="single" w:sz="4" w:space="0" w:color="auto"/>
              <w:bottom w:val="single" w:sz="4" w:space="0" w:color="auto"/>
              <w:right w:val="single" w:sz="4" w:space="0" w:color="auto"/>
            </w:tcBorders>
          </w:tcPr>
          <w:p w14:paraId="1D81DC92" w14:textId="08E032F4" w:rsidR="00246AFF" w:rsidRPr="004954F3" w:rsidRDefault="00615E7B">
            <w:r w:rsidRPr="004954F3">
              <w:t>2</w:t>
            </w:r>
            <w:r w:rsidR="00F13414" w:rsidRPr="004954F3">
              <w:t>0</w:t>
            </w:r>
            <w:r w:rsidRPr="004954F3">
              <w:t>.2.13</w:t>
            </w:r>
          </w:p>
        </w:tc>
        <w:tc>
          <w:tcPr>
            <w:tcW w:w="1280" w:type="pct"/>
            <w:tcBorders>
              <w:top w:val="single" w:sz="4" w:space="0" w:color="auto"/>
              <w:left w:val="single" w:sz="4" w:space="0" w:color="auto"/>
              <w:bottom w:val="single" w:sz="4" w:space="0" w:color="auto"/>
              <w:right w:val="single" w:sz="4" w:space="0" w:color="auto"/>
            </w:tcBorders>
          </w:tcPr>
          <w:p w14:paraId="19F78E01" w14:textId="45E3F5C3" w:rsidR="00246AFF" w:rsidRPr="004954F3" w:rsidRDefault="00C90FB3">
            <w:r w:rsidRPr="004954F3">
              <w:t>M H Kennedy &amp; Son Ltd</w:t>
            </w:r>
          </w:p>
        </w:tc>
        <w:tc>
          <w:tcPr>
            <w:tcW w:w="2437" w:type="pct"/>
            <w:tcBorders>
              <w:top w:val="single" w:sz="4" w:space="0" w:color="auto"/>
              <w:left w:val="single" w:sz="4" w:space="0" w:color="auto"/>
              <w:bottom w:val="single" w:sz="4" w:space="0" w:color="auto"/>
              <w:right w:val="single" w:sz="4" w:space="0" w:color="auto"/>
            </w:tcBorders>
          </w:tcPr>
          <w:p w14:paraId="490F8259" w14:textId="24B2D457" w:rsidR="00246AFF" w:rsidRPr="004954F3" w:rsidRDefault="00C90FB3">
            <w:r w:rsidRPr="004954F3">
              <w:t xml:space="preserve">Grass Cutting Paddock Straight </w:t>
            </w:r>
            <w:r w:rsidR="004B6948" w:rsidRPr="004954F3">
              <w:t>– 2 cuts</w:t>
            </w:r>
          </w:p>
        </w:tc>
        <w:tc>
          <w:tcPr>
            <w:tcW w:w="611" w:type="pct"/>
            <w:gridSpan w:val="3"/>
            <w:tcBorders>
              <w:top w:val="single" w:sz="4" w:space="0" w:color="auto"/>
              <w:left w:val="single" w:sz="4" w:space="0" w:color="auto"/>
              <w:bottom w:val="single" w:sz="4" w:space="0" w:color="auto"/>
              <w:right w:val="single" w:sz="4" w:space="0" w:color="auto"/>
            </w:tcBorders>
          </w:tcPr>
          <w:p w14:paraId="73085CD5" w14:textId="7AAD163F" w:rsidR="00246AFF" w:rsidRPr="004954F3" w:rsidRDefault="004B6948" w:rsidP="00BA37E5">
            <w:pPr>
              <w:jc w:val="right"/>
            </w:pPr>
            <w:r w:rsidRPr="004954F3">
              <w:t>340.80</w:t>
            </w:r>
          </w:p>
        </w:tc>
      </w:tr>
      <w:tr w:rsidR="00246AFF" w:rsidRPr="004954F3" w14:paraId="625A6AEB"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43B0C4E2" w14:textId="19396CF7" w:rsidR="00246AFF" w:rsidRPr="004954F3" w:rsidRDefault="00615E7B">
            <w:r w:rsidRPr="004954F3">
              <w:t>2</w:t>
            </w:r>
            <w:r w:rsidR="00F13414" w:rsidRPr="004954F3">
              <w:t>0</w:t>
            </w:r>
            <w:r w:rsidRPr="004954F3">
              <w:t>.2.14</w:t>
            </w:r>
          </w:p>
        </w:tc>
        <w:tc>
          <w:tcPr>
            <w:tcW w:w="1280" w:type="pct"/>
            <w:tcBorders>
              <w:top w:val="single" w:sz="4" w:space="0" w:color="auto"/>
              <w:left w:val="single" w:sz="4" w:space="0" w:color="auto"/>
              <w:bottom w:val="single" w:sz="4" w:space="0" w:color="auto"/>
              <w:right w:val="single" w:sz="4" w:space="0" w:color="auto"/>
            </w:tcBorders>
          </w:tcPr>
          <w:p w14:paraId="6F7DEA5D" w14:textId="63A03D29" w:rsidR="00246AFF" w:rsidRPr="004954F3" w:rsidRDefault="004B6948">
            <w:r w:rsidRPr="004954F3">
              <w:t>CDC</w:t>
            </w:r>
          </w:p>
        </w:tc>
        <w:tc>
          <w:tcPr>
            <w:tcW w:w="2437" w:type="pct"/>
            <w:tcBorders>
              <w:top w:val="single" w:sz="4" w:space="0" w:color="auto"/>
              <w:left w:val="single" w:sz="4" w:space="0" w:color="auto"/>
              <w:bottom w:val="single" w:sz="4" w:space="0" w:color="auto"/>
              <w:right w:val="single" w:sz="4" w:space="0" w:color="auto"/>
            </w:tcBorders>
          </w:tcPr>
          <w:p w14:paraId="4C94F0F0" w14:textId="1DC783F2" w:rsidR="00246AFF" w:rsidRPr="004954F3" w:rsidRDefault="004B6948">
            <w:r w:rsidRPr="004954F3">
              <w:t xml:space="preserve">SMRG </w:t>
            </w:r>
            <w:r w:rsidR="0026418E" w:rsidRPr="004954F3">
              <w:t>Emptying of Bins</w:t>
            </w:r>
          </w:p>
        </w:tc>
        <w:tc>
          <w:tcPr>
            <w:tcW w:w="611" w:type="pct"/>
            <w:gridSpan w:val="3"/>
            <w:tcBorders>
              <w:top w:val="single" w:sz="4" w:space="0" w:color="auto"/>
              <w:left w:val="single" w:sz="4" w:space="0" w:color="auto"/>
              <w:bottom w:val="single" w:sz="4" w:space="0" w:color="auto"/>
              <w:right w:val="single" w:sz="4" w:space="0" w:color="auto"/>
            </w:tcBorders>
          </w:tcPr>
          <w:p w14:paraId="08EC0A79" w14:textId="13F5C88F" w:rsidR="00246AFF" w:rsidRPr="004954F3" w:rsidRDefault="0026418E" w:rsidP="00BA37E5">
            <w:pPr>
              <w:jc w:val="right"/>
            </w:pPr>
            <w:r w:rsidRPr="004954F3">
              <w:t>58.50</w:t>
            </w:r>
          </w:p>
        </w:tc>
      </w:tr>
      <w:tr w:rsidR="00246AFF" w:rsidRPr="004954F3" w14:paraId="7C8E6563"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41C4A498" w14:textId="2841DA56" w:rsidR="00246AFF" w:rsidRPr="004954F3" w:rsidRDefault="00615E7B">
            <w:r w:rsidRPr="004954F3">
              <w:t>2</w:t>
            </w:r>
            <w:r w:rsidR="00F13414" w:rsidRPr="004954F3">
              <w:t>0</w:t>
            </w:r>
            <w:r w:rsidRPr="004954F3">
              <w:t>.2.15</w:t>
            </w:r>
          </w:p>
        </w:tc>
        <w:tc>
          <w:tcPr>
            <w:tcW w:w="1280" w:type="pct"/>
            <w:tcBorders>
              <w:top w:val="single" w:sz="4" w:space="0" w:color="auto"/>
              <w:left w:val="single" w:sz="4" w:space="0" w:color="auto"/>
              <w:bottom w:val="single" w:sz="4" w:space="0" w:color="auto"/>
              <w:right w:val="single" w:sz="4" w:space="0" w:color="auto"/>
            </w:tcBorders>
          </w:tcPr>
          <w:p w14:paraId="2FEB3249" w14:textId="4C1A6752" w:rsidR="00246AFF" w:rsidRPr="004954F3" w:rsidRDefault="0026418E">
            <w:proofErr w:type="gramStart"/>
            <w:r w:rsidRPr="004954F3">
              <w:t>A</w:t>
            </w:r>
            <w:proofErr w:type="gramEnd"/>
            <w:r w:rsidRPr="004954F3">
              <w:t xml:space="preserve"> Igram</w:t>
            </w:r>
          </w:p>
        </w:tc>
        <w:tc>
          <w:tcPr>
            <w:tcW w:w="2437" w:type="pct"/>
            <w:tcBorders>
              <w:top w:val="single" w:sz="4" w:space="0" w:color="auto"/>
              <w:left w:val="single" w:sz="4" w:space="0" w:color="auto"/>
              <w:bottom w:val="single" w:sz="4" w:space="0" w:color="auto"/>
              <w:right w:val="single" w:sz="4" w:space="0" w:color="auto"/>
            </w:tcBorders>
          </w:tcPr>
          <w:p w14:paraId="6CF4F6E7" w14:textId="57D3BC58" w:rsidR="00246AFF" w:rsidRPr="004954F3" w:rsidRDefault="0026418E">
            <w:r w:rsidRPr="004954F3">
              <w:t>Completion of Repairs to Notice Boards</w:t>
            </w:r>
          </w:p>
        </w:tc>
        <w:tc>
          <w:tcPr>
            <w:tcW w:w="611" w:type="pct"/>
            <w:gridSpan w:val="3"/>
            <w:tcBorders>
              <w:top w:val="single" w:sz="4" w:space="0" w:color="auto"/>
              <w:left w:val="single" w:sz="4" w:space="0" w:color="auto"/>
              <w:bottom w:val="single" w:sz="4" w:space="0" w:color="auto"/>
              <w:right w:val="single" w:sz="4" w:space="0" w:color="auto"/>
            </w:tcBorders>
          </w:tcPr>
          <w:p w14:paraId="0CB0FAB3" w14:textId="5D4DED9A" w:rsidR="00246AFF" w:rsidRPr="004954F3" w:rsidRDefault="00156160" w:rsidP="00BA37E5">
            <w:pPr>
              <w:jc w:val="right"/>
            </w:pPr>
            <w:r w:rsidRPr="004954F3">
              <w:t>580.00</w:t>
            </w:r>
          </w:p>
        </w:tc>
      </w:tr>
      <w:tr w:rsidR="00246AFF" w:rsidRPr="004954F3" w14:paraId="38649EA3"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7DD4884A" w14:textId="21FEAE41" w:rsidR="00246AFF" w:rsidRPr="004954F3" w:rsidRDefault="00F30103">
            <w:r w:rsidRPr="004954F3">
              <w:t>2</w:t>
            </w:r>
            <w:r w:rsidR="00F13414" w:rsidRPr="004954F3">
              <w:t>0</w:t>
            </w:r>
            <w:r w:rsidRPr="004954F3">
              <w:t>.2.16</w:t>
            </w:r>
          </w:p>
        </w:tc>
        <w:tc>
          <w:tcPr>
            <w:tcW w:w="1280" w:type="pct"/>
            <w:tcBorders>
              <w:top w:val="single" w:sz="4" w:space="0" w:color="auto"/>
              <w:left w:val="single" w:sz="4" w:space="0" w:color="auto"/>
              <w:bottom w:val="single" w:sz="4" w:space="0" w:color="auto"/>
              <w:right w:val="single" w:sz="4" w:space="0" w:color="auto"/>
            </w:tcBorders>
          </w:tcPr>
          <w:p w14:paraId="5D7D6C80" w14:textId="5F8402D5" w:rsidR="00246AFF" w:rsidRPr="004954F3" w:rsidRDefault="00156160">
            <w:r w:rsidRPr="004954F3">
              <w:t>Farrell Property Maintenance</w:t>
            </w:r>
          </w:p>
        </w:tc>
        <w:tc>
          <w:tcPr>
            <w:tcW w:w="2437" w:type="pct"/>
            <w:tcBorders>
              <w:top w:val="single" w:sz="4" w:space="0" w:color="auto"/>
              <w:left w:val="single" w:sz="4" w:space="0" w:color="auto"/>
              <w:bottom w:val="single" w:sz="4" w:space="0" w:color="auto"/>
              <w:right w:val="single" w:sz="4" w:space="0" w:color="auto"/>
            </w:tcBorders>
          </w:tcPr>
          <w:p w14:paraId="2FB860D0" w14:textId="48458046" w:rsidR="00246AFF" w:rsidRPr="004954F3" w:rsidRDefault="00156160">
            <w:r w:rsidRPr="004954F3">
              <w:t>Repairs to SMRG Roof and Gutter Installation</w:t>
            </w:r>
          </w:p>
        </w:tc>
        <w:tc>
          <w:tcPr>
            <w:tcW w:w="611" w:type="pct"/>
            <w:gridSpan w:val="3"/>
            <w:tcBorders>
              <w:top w:val="single" w:sz="4" w:space="0" w:color="auto"/>
              <w:left w:val="single" w:sz="4" w:space="0" w:color="auto"/>
              <w:bottom w:val="single" w:sz="4" w:space="0" w:color="auto"/>
              <w:right w:val="single" w:sz="4" w:space="0" w:color="auto"/>
            </w:tcBorders>
          </w:tcPr>
          <w:p w14:paraId="4F66DE22" w14:textId="00D67E09" w:rsidR="00246AFF" w:rsidRPr="004954F3" w:rsidRDefault="00156160" w:rsidP="00BA37E5">
            <w:pPr>
              <w:jc w:val="right"/>
            </w:pPr>
            <w:r w:rsidRPr="004954F3">
              <w:t>880.00</w:t>
            </w:r>
          </w:p>
        </w:tc>
      </w:tr>
      <w:tr w:rsidR="00246AFF" w:rsidRPr="004954F3" w14:paraId="681F9531"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hideMark/>
          </w:tcPr>
          <w:p w14:paraId="087F2471" w14:textId="77777777" w:rsidR="00246AFF" w:rsidRPr="004954F3" w:rsidRDefault="00246AFF">
            <w:r w:rsidRPr="004954F3">
              <w:rPr>
                <w:b/>
                <w:bCs/>
              </w:rPr>
              <w:t>Total</w:t>
            </w:r>
          </w:p>
        </w:tc>
        <w:tc>
          <w:tcPr>
            <w:tcW w:w="1280" w:type="pct"/>
            <w:tcBorders>
              <w:top w:val="single" w:sz="4" w:space="0" w:color="auto"/>
              <w:left w:val="single" w:sz="4" w:space="0" w:color="auto"/>
              <w:bottom w:val="single" w:sz="4" w:space="0" w:color="auto"/>
              <w:right w:val="single" w:sz="4" w:space="0" w:color="auto"/>
            </w:tcBorders>
          </w:tcPr>
          <w:p w14:paraId="10A5A525" w14:textId="77777777" w:rsidR="00246AFF" w:rsidRPr="004954F3" w:rsidRDefault="00246AFF"/>
        </w:tc>
        <w:tc>
          <w:tcPr>
            <w:tcW w:w="2437" w:type="pct"/>
            <w:tcBorders>
              <w:top w:val="single" w:sz="4" w:space="0" w:color="auto"/>
              <w:left w:val="single" w:sz="4" w:space="0" w:color="auto"/>
              <w:bottom w:val="single" w:sz="4" w:space="0" w:color="auto"/>
              <w:right w:val="single" w:sz="4" w:space="0" w:color="auto"/>
            </w:tcBorders>
          </w:tcPr>
          <w:p w14:paraId="3DBD48B8" w14:textId="77777777" w:rsidR="00246AFF" w:rsidRPr="004954F3" w:rsidRDefault="00246AFF"/>
        </w:tc>
        <w:tc>
          <w:tcPr>
            <w:tcW w:w="611" w:type="pct"/>
            <w:gridSpan w:val="3"/>
            <w:tcBorders>
              <w:top w:val="single" w:sz="4" w:space="0" w:color="auto"/>
              <w:left w:val="single" w:sz="4" w:space="0" w:color="auto"/>
              <w:bottom w:val="single" w:sz="4" w:space="0" w:color="auto"/>
              <w:right w:val="single" w:sz="4" w:space="0" w:color="auto"/>
            </w:tcBorders>
            <w:hideMark/>
          </w:tcPr>
          <w:p w14:paraId="219B913D" w14:textId="4CCDBCA7" w:rsidR="00246AFF" w:rsidRPr="004954F3" w:rsidRDefault="00404A35" w:rsidP="00BA37E5">
            <w:pPr>
              <w:jc w:val="right"/>
            </w:pPr>
            <w:r w:rsidRPr="004954F3">
              <w:rPr>
                <w:b/>
                <w:bCs/>
              </w:rPr>
              <w:t>4,204.71</w:t>
            </w:r>
          </w:p>
        </w:tc>
      </w:tr>
      <w:tr w:rsidR="005435ED" w:rsidRPr="004954F3" w14:paraId="0A4FEFEF" w14:textId="77777777" w:rsidTr="00BB755D">
        <w:trPr>
          <w:gridAfter w:val="1"/>
          <w:wAfter w:w="251" w:type="pct"/>
        </w:trPr>
        <w:tc>
          <w:tcPr>
            <w:tcW w:w="330" w:type="pct"/>
            <w:tcBorders>
              <w:top w:val="nil"/>
              <w:left w:val="nil"/>
              <w:bottom w:val="nil"/>
              <w:right w:val="nil"/>
            </w:tcBorders>
          </w:tcPr>
          <w:p w14:paraId="0A4FEFED" w14:textId="6B9B0E70" w:rsidR="005435ED" w:rsidRPr="004954F3" w:rsidRDefault="00F331D1" w:rsidP="005B33A8">
            <w:pPr>
              <w:spacing w:before="120" w:after="120"/>
              <w:jc w:val="center"/>
              <w:rPr>
                <w:b/>
              </w:rPr>
            </w:pPr>
            <w:r w:rsidRPr="004954F3">
              <w:rPr>
                <w:b/>
              </w:rPr>
              <w:t>2</w:t>
            </w:r>
            <w:r w:rsidR="00404A35" w:rsidRPr="004954F3">
              <w:rPr>
                <w:b/>
              </w:rPr>
              <w:t>1</w:t>
            </w:r>
            <w:r w:rsidR="00522382" w:rsidRPr="004954F3">
              <w:rPr>
                <w:b/>
              </w:rPr>
              <w:t>.</w:t>
            </w:r>
          </w:p>
        </w:tc>
        <w:tc>
          <w:tcPr>
            <w:tcW w:w="4419" w:type="pct"/>
            <w:gridSpan w:val="5"/>
            <w:tcBorders>
              <w:top w:val="nil"/>
              <w:left w:val="nil"/>
              <w:bottom w:val="nil"/>
              <w:right w:val="nil"/>
            </w:tcBorders>
          </w:tcPr>
          <w:p w14:paraId="0A4FEFEE" w14:textId="5F4073BB" w:rsidR="005435ED" w:rsidRPr="004954F3" w:rsidRDefault="005435ED" w:rsidP="005435ED">
            <w:pPr>
              <w:spacing w:before="120" w:after="240"/>
              <w:jc w:val="both"/>
            </w:pPr>
            <w:r w:rsidRPr="004954F3">
              <w:rPr>
                <w:b/>
                <w:u w:val="single"/>
              </w:rPr>
              <w:t>Requests for Future Agenda Items:</w:t>
            </w:r>
            <w:r w:rsidRPr="004954F3">
              <w:t xml:space="preserve"> - </w:t>
            </w:r>
            <w:r w:rsidR="00404A35" w:rsidRPr="004954F3">
              <w:t xml:space="preserve">Discussions ensued as to where </w:t>
            </w:r>
            <w:r w:rsidR="00E04DB4" w:rsidRPr="004954F3">
              <w:t>future PC</w:t>
            </w:r>
            <w:r w:rsidR="00404A35" w:rsidRPr="004954F3">
              <w:t xml:space="preserve"> meetings should be held</w:t>
            </w:r>
            <w:r w:rsidR="00E54DF6" w:rsidRPr="004954F3">
              <w:t>.  It was agreed to adjourn this matter until the next meeting.</w:t>
            </w:r>
          </w:p>
        </w:tc>
      </w:tr>
      <w:tr w:rsidR="005435ED" w:rsidRPr="004954F3" w14:paraId="0A4FEFF2" w14:textId="77777777" w:rsidTr="00BB755D">
        <w:trPr>
          <w:gridAfter w:val="1"/>
          <w:wAfter w:w="251" w:type="pct"/>
        </w:trPr>
        <w:tc>
          <w:tcPr>
            <w:tcW w:w="330" w:type="pct"/>
            <w:tcBorders>
              <w:top w:val="nil"/>
              <w:left w:val="nil"/>
              <w:bottom w:val="nil"/>
              <w:right w:val="nil"/>
            </w:tcBorders>
          </w:tcPr>
          <w:p w14:paraId="0A4FEFF0" w14:textId="32C2383D" w:rsidR="005435ED" w:rsidRPr="004954F3" w:rsidRDefault="00522382" w:rsidP="005435ED">
            <w:pPr>
              <w:spacing w:before="120" w:after="120"/>
              <w:rPr>
                <w:b/>
              </w:rPr>
            </w:pPr>
            <w:r w:rsidRPr="004954F3">
              <w:rPr>
                <w:b/>
              </w:rPr>
              <w:t>23.</w:t>
            </w:r>
          </w:p>
        </w:tc>
        <w:tc>
          <w:tcPr>
            <w:tcW w:w="4419" w:type="pct"/>
            <w:gridSpan w:val="5"/>
            <w:tcBorders>
              <w:top w:val="nil"/>
              <w:left w:val="nil"/>
              <w:bottom w:val="nil"/>
              <w:right w:val="nil"/>
            </w:tcBorders>
          </w:tcPr>
          <w:p w14:paraId="0A4FEFF1" w14:textId="71508389" w:rsidR="005435ED" w:rsidRPr="004954F3" w:rsidRDefault="005435ED" w:rsidP="00536886">
            <w:pPr>
              <w:spacing w:before="120" w:after="240"/>
            </w:pPr>
            <w:r w:rsidRPr="004954F3">
              <w:rPr>
                <w:b/>
                <w:u w:val="single"/>
              </w:rPr>
              <w:t>Date of Next Meeting</w:t>
            </w:r>
            <w:r w:rsidRPr="004954F3">
              <w:t xml:space="preserve">:  </w:t>
            </w:r>
            <w:r w:rsidR="00257F29" w:rsidRPr="004954F3">
              <w:t>10</w:t>
            </w:r>
            <w:r w:rsidR="00257F29" w:rsidRPr="004954F3">
              <w:rPr>
                <w:vertAlign w:val="superscript"/>
              </w:rPr>
              <w:t>th</w:t>
            </w:r>
            <w:r w:rsidR="00257F29" w:rsidRPr="004954F3">
              <w:t xml:space="preserve"> July</w:t>
            </w:r>
            <w:r w:rsidR="00F90FFF" w:rsidRPr="004954F3">
              <w:t xml:space="preserve"> at 7.30pm</w:t>
            </w:r>
            <w:r w:rsidRPr="004954F3">
              <w:t xml:space="preserve"> in the Parish Rooms.</w:t>
            </w:r>
            <w:r w:rsidR="00266439" w:rsidRPr="004954F3">
              <w:t xml:space="preserve">  </w:t>
            </w:r>
          </w:p>
        </w:tc>
      </w:tr>
    </w:tbl>
    <w:p w14:paraId="0A4FEFF4" w14:textId="464D7DBC" w:rsidR="002C2084" w:rsidRPr="004954F3" w:rsidRDefault="008E0D3B">
      <w:r w:rsidRPr="004954F3">
        <w:t>Meeting ended 2</w:t>
      </w:r>
      <w:r w:rsidR="00386365" w:rsidRPr="004954F3">
        <w:t>0.</w:t>
      </w:r>
      <w:r w:rsidR="00257F29" w:rsidRPr="004954F3">
        <w:t>00</w:t>
      </w:r>
      <w:r w:rsidR="00F85627" w:rsidRPr="004954F3">
        <w:t xml:space="preserve"> pm</w:t>
      </w:r>
    </w:p>
    <w:p w14:paraId="0A4FEFF5" w14:textId="77777777" w:rsidR="002C2084" w:rsidRPr="004954F3" w:rsidRDefault="002C2084">
      <w:r w:rsidRPr="004954F3">
        <w:t xml:space="preserve">Alison Colban, Parish Clerk, </w:t>
      </w:r>
      <w:proofErr w:type="spellStart"/>
      <w:r w:rsidRPr="004954F3">
        <w:t>Sidlesham</w:t>
      </w:r>
      <w:proofErr w:type="spellEnd"/>
      <w:r w:rsidRPr="004954F3">
        <w:t xml:space="preserve"> Parish Council</w:t>
      </w:r>
    </w:p>
    <w:sectPr w:rsidR="002C2084" w:rsidRPr="004954F3" w:rsidSect="004954F3">
      <w:footerReference w:type="default" r:id="rId7"/>
      <w:pgSz w:w="11906" w:h="16838" w:code="9"/>
      <w:pgMar w:top="720" w:right="720" w:bottom="720" w:left="720" w:header="709" w:footer="488" w:gutter="0"/>
      <w:pgNumType w:start="5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205DA" w14:textId="77777777" w:rsidR="00AE15E1" w:rsidRDefault="00AE15E1" w:rsidP="00C91409">
      <w:pPr>
        <w:spacing w:after="0" w:line="240" w:lineRule="auto"/>
      </w:pPr>
      <w:r>
        <w:separator/>
      </w:r>
    </w:p>
  </w:endnote>
  <w:endnote w:type="continuationSeparator" w:id="0">
    <w:p w14:paraId="3296A4F3" w14:textId="77777777" w:rsidR="00AE15E1" w:rsidRDefault="00AE15E1"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B16BA" w14:textId="77777777" w:rsidR="00AE15E1" w:rsidRDefault="00AE15E1" w:rsidP="00C91409">
      <w:pPr>
        <w:spacing w:after="0" w:line="240" w:lineRule="auto"/>
      </w:pPr>
      <w:r>
        <w:separator/>
      </w:r>
    </w:p>
  </w:footnote>
  <w:footnote w:type="continuationSeparator" w:id="0">
    <w:p w14:paraId="346EE673" w14:textId="77777777" w:rsidR="00AE15E1" w:rsidRDefault="00AE15E1"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6F6715"/>
    <w:multiLevelType w:val="hybridMultilevel"/>
    <w:tmpl w:val="C84ED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618569">
    <w:abstractNumId w:val="0"/>
  </w:num>
  <w:num w:numId="2" w16cid:durableId="152489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184D"/>
    <w:rsid w:val="00005493"/>
    <w:rsid w:val="00010257"/>
    <w:rsid w:val="000116BD"/>
    <w:rsid w:val="00012813"/>
    <w:rsid w:val="00017168"/>
    <w:rsid w:val="00020B02"/>
    <w:rsid w:val="00021C61"/>
    <w:rsid w:val="00021D5A"/>
    <w:rsid w:val="000237E5"/>
    <w:rsid w:val="00025D75"/>
    <w:rsid w:val="00026E94"/>
    <w:rsid w:val="00027AD9"/>
    <w:rsid w:val="00030E34"/>
    <w:rsid w:val="00033B2A"/>
    <w:rsid w:val="00034AB6"/>
    <w:rsid w:val="00036186"/>
    <w:rsid w:val="00046630"/>
    <w:rsid w:val="00046FEF"/>
    <w:rsid w:val="00051A84"/>
    <w:rsid w:val="00053069"/>
    <w:rsid w:val="00055344"/>
    <w:rsid w:val="000624DC"/>
    <w:rsid w:val="00063C96"/>
    <w:rsid w:val="00066175"/>
    <w:rsid w:val="000715E2"/>
    <w:rsid w:val="000732C8"/>
    <w:rsid w:val="00073A0B"/>
    <w:rsid w:val="000750FF"/>
    <w:rsid w:val="00075E75"/>
    <w:rsid w:val="00085216"/>
    <w:rsid w:val="000867D6"/>
    <w:rsid w:val="0008758D"/>
    <w:rsid w:val="000878F4"/>
    <w:rsid w:val="0009228C"/>
    <w:rsid w:val="0009358D"/>
    <w:rsid w:val="000936CD"/>
    <w:rsid w:val="0009441D"/>
    <w:rsid w:val="000A1448"/>
    <w:rsid w:val="000A1FB4"/>
    <w:rsid w:val="000A3E7C"/>
    <w:rsid w:val="000B0E95"/>
    <w:rsid w:val="000B4556"/>
    <w:rsid w:val="000B594A"/>
    <w:rsid w:val="000B6E6B"/>
    <w:rsid w:val="000B70B6"/>
    <w:rsid w:val="000C35FF"/>
    <w:rsid w:val="000C4F63"/>
    <w:rsid w:val="000C65B2"/>
    <w:rsid w:val="000D01E0"/>
    <w:rsid w:val="000D0280"/>
    <w:rsid w:val="000D15C0"/>
    <w:rsid w:val="000D1ABD"/>
    <w:rsid w:val="000D540A"/>
    <w:rsid w:val="000D7354"/>
    <w:rsid w:val="000E3853"/>
    <w:rsid w:val="000E74FC"/>
    <w:rsid w:val="000F11D4"/>
    <w:rsid w:val="000F2EA1"/>
    <w:rsid w:val="000F3091"/>
    <w:rsid w:val="000F549C"/>
    <w:rsid w:val="000F62F3"/>
    <w:rsid w:val="00101EAD"/>
    <w:rsid w:val="001052EA"/>
    <w:rsid w:val="001063D7"/>
    <w:rsid w:val="00106DAB"/>
    <w:rsid w:val="0011315F"/>
    <w:rsid w:val="0011326B"/>
    <w:rsid w:val="00116CCE"/>
    <w:rsid w:val="001214B9"/>
    <w:rsid w:val="0012211B"/>
    <w:rsid w:val="0012367C"/>
    <w:rsid w:val="00123CE2"/>
    <w:rsid w:val="00124A3D"/>
    <w:rsid w:val="00126C47"/>
    <w:rsid w:val="00131C2B"/>
    <w:rsid w:val="001352C3"/>
    <w:rsid w:val="00136511"/>
    <w:rsid w:val="001366D5"/>
    <w:rsid w:val="00137750"/>
    <w:rsid w:val="001409C8"/>
    <w:rsid w:val="00140A3F"/>
    <w:rsid w:val="00141F21"/>
    <w:rsid w:val="00143A18"/>
    <w:rsid w:val="00143AAB"/>
    <w:rsid w:val="00150320"/>
    <w:rsid w:val="001533EB"/>
    <w:rsid w:val="00153B21"/>
    <w:rsid w:val="00156160"/>
    <w:rsid w:val="00161132"/>
    <w:rsid w:val="001613A8"/>
    <w:rsid w:val="00161BB4"/>
    <w:rsid w:val="00163743"/>
    <w:rsid w:val="00172644"/>
    <w:rsid w:val="0017408D"/>
    <w:rsid w:val="001756DB"/>
    <w:rsid w:val="00180E1D"/>
    <w:rsid w:val="0018240B"/>
    <w:rsid w:val="001865F2"/>
    <w:rsid w:val="00186F25"/>
    <w:rsid w:val="001942C9"/>
    <w:rsid w:val="00196DD6"/>
    <w:rsid w:val="001A1A1F"/>
    <w:rsid w:val="001A46A9"/>
    <w:rsid w:val="001A7A97"/>
    <w:rsid w:val="001B0211"/>
    <w:rsid w:val="001B03C4"/>
    <w:rsid w:val="001B0A51"/>
    <w:rsid w:val="001B241E"/>
    <w:rsid w:val="001B2F0E"/>
    <w:rsid w:val="001B3F30"/>
    <w:rsid w:val="001B5A18"/>
    <w:rsid w:val="001B77F8"/>
    <w:rsid w:val="001C1A95"/>
    <w:rsid w:val="001C6430"/>
    <w:rsid w:val="001C78F0"/>
    <w:rsid w:val="001D06D2"/>
    <w:rsid w:val="001D2840"/>
    <w:rsid w:val="001D3763"/>
    <w:rsid w:val="001D6B23"/>
    <w:rsid w:val="001D71FA"/>
    <w:rsid w:val="001E4533"/>
    <w:rsid w:val="001E4625"/>
    <w:rsid w:val="001E6832"/>
    <w:rsid w:val="001E6FEF"/>
    <w:rsid w:val="001F0B15"/>
    <w:rsid w:val="001F405A"/>
    <w:rsid w:val="001F4D29"/>
    <w:rsid w:val="001F4FBB"/>
    <w:rsid w:val="001F5CFE"/>
    <w:rsid w:val="001F6A38"/>
    <w:rsid w:val="001F6FCB"/>
    <w:rsid w:val="001F7CAB"/>
    <w:rsid w:val="0020297D"/>
    <w:rsid w:val="0020301B"/>
    <w:rsid w:val="00204C1E"/>
    <w:rsid w:val="002062B5"/>
    <w:rsid w:val="00210BDC"/>
    <w:rsid w:val="002110A9"/>
    <w:rsid w:val="00212828"/>
    <w:rsid w:val="0021623A"/>
    <w:rsid w:val="00220F84"/>
    <w:rsid w:val="00223BF5"/>
    <w:rsid w:val="00226F05"/>
    <w:rsid w:val="00227A83"/>
    <w:rsid w:val="00230D03"/>
    <w:rsid w:val="0023190D"/>
    <w:rsid w:val="002345B2"/>
    <w:rsid w:val="00234C19"/>
    <w:rsid w:val="00234D73"/>
    <w:rsid w:val="002359E7"/>
    <w:rsid w:val="00235AE5"/>
    <w:rsid w:val="0023781D"/>
    <w:rsid w:val="00240F1D"/>
    <w:rsid w:val="0024322E"/>
    <w:rsid w:val="0024487F"/>
    <w:rsid w:val="00245BC1"/>
    <w:rsid w:val="00246AFF"/>
    <w:rsid w:val="00250864"/>
    <w:rsid w:val="002508EB"/>
    <w:rsid w:val="0025282C"/>
    <w:rsid w:val="00253E12"/>
    <w:rsid w:val="00254709"/>
    <w:rsid w:val="00255F8F"/>
    <w:rsid w:val="00257F29"/>
    <w:rsid w:val="0026418E"/>
    <w:rsid w:val="00266439"/>
    <w:rsid w:val="00267479"/>
    <w:rsid w:val="00272BE7"/>
    <w:rsid w:val="00273BD5"/>
    <w:rsid w:val="00274593"/>
    <w:rsid w:val="0028264F"/>
    <w:rsid w:val="00282C42"/>
    <w:rsid w:val="00284248"/>
    <w:rsid w:val="002842E5"/>
    <w:rsid w:val="00285EC0"/>
    <w:rsid w:val="002900CA"/>
    <w:rsid w:val="00290A7F"/>
    <w:rsid w:val="00292FE2"/>
    <w:rsid w:val="00293ECD"/>
    <w:rsid w:val="00293F04"/>
    <w:rsid w:val="00294F58"/>
    <w:rsid w:val="002A1412"/>
    <w:rsid w:val="002B0A2A"/>
    <w:rsid w:val="002C05A1"/>
    <w:rsid w:val="002C2084"/>
    <w:rsid w:val="002C2856"/>
    <w:rsid w:val="002C2F30"/>
    <w:rsid w:val="002C4669"/>
    <w:rsid w:val="002C46B4"/>
    <w:rsid w:val="002C5E7F"/>
    <w:rsid w:val="002D1466"/>
    <w:rsid w:val="002D26EF"/>
    <w:rsid w:val="002D2D9A"/>
    <w:rsid w:val="002D3022"/>
    <w:rsid w:val="002D30F0"/>
    <w:rsid w:val="002D3CFA"/>
    <w:rsid w:val="002D6EF1"/>
    <w:rsid w:val="002D73A9"/>
    <w:rsid w:val="002E2870"/>
    <w:rsid w:val="002E4F76"/>
    <w:rsid w:val="002E5F79"/>
    <w:rsid w:val="002F2843"/>
    <w:rsid w:val="002F3743"/>
    <w:rsid w:val="002F494E"/>
    <w:rsid w:val="002F7101"/>
    <w:rsid w:val="003003BC"/>
    <w:rsid w:val="0030099A"/>
    <w:rsid w:val="0030284D"/>
    <w:rsid w:val="00303353"/>
    <w:rsid w:val="0030369E"/>
    <w:rsid w:val="00303D34"/>
    <w:rsid w:val="0030405F"/>
    <w:rsid w:val="00310FFC"/>
    <w:rsid w:val="00312D97"/>
    <w:rsid w:val="003135C2"/>
    <w:rsid w:val="003138D3"/>
    <w:rsid w:val="00316E6B"/>
    <w:rsid w:val="00321E8C"/>
    <w:rsid w:val="003302F3"/>
    <w:rsid w:val="003313AE"/>
    <w:rsid w:val="00332249"/>
    <w:rsid w:val="00333F3D"/>
    <w:rsid w:val="003370CD"/>
    <w:rsid w:val="00344C8D"/>
    <w:rsid w:val="0034669A"/>
    <w:rsid w:val="00346C1A"/>
    <w:rsid w:val="00346F64"/>
    <w:rsid w:val="0034724C"/>
    <w:rsid w:val="003478C5"/>
    <w:rsid w:val="0035032A"/>
    <w:rsid w:val="00352A04"/>
    <w:rsid w:val="00354917"/>
    <w:rsid w:val="00354CD0"/>
    <w:rsid w:val="00355EFE"/>
    <w:rsid w:val="003574AB"/>
    <w:rsid w:val="00357937"/>
    <w:rsid w:val="00364521"/>
    <w:rsid w:val="00370634"/>
    <w:rsid w:val="00372807"/>
    <w:rsid w:val="00372975"/>
    <w:rsid w:val="003729FB"/>
    <w:rsid w:val="00373252"/>
    <w:rsid w:val="003737CB"/>
    <w:rsid w:val="00376764"/>
    <w:rsid w:val="0037713C"/>
    <w:rsid w:val="00377E50"/>
    <w:rsid w:val="00380E7F"/>
    <w:rsid w:val="0038211A"/>
    <w:rsid w:val="00382B14"/>
    <w:rsid w:val="00383346"/>
    <w:rsid w:val="00383398"/>
    <w:rsid w:val="00384E92"/>
    <w:rsid w:val="00386365"/>
    <w:rsid w:val="0038691E"/>
    <w:rsid w:val="0038787F"/>
    <w:rsid w:val="003879BA"/>
    <w:rsid w:val="00387FF7"/>
    <w:rsid w:val="00396F1F"/>
    <w:rsid w:val="003976B3"/>
    <w:rsid w:val="003A3AD9"/>
    <w:rsid w:val="003A4659"/>
    <w:rsid w:val="003A524B"/>
    <w:rsid w:val="003A61EB"/>
    <w:rsid w:val="003A6D46"/>
    <w:rsid w:val="003B350F"/>
    <w:rsid w:val="003B5BF9"/>
    <w:rsid w:val="003C2D56"/>
    <w:rsid w:val="003C38EC"/>
    <w:rsid w:val="003C3BE8"/>
    <w:rsid w:val="003C4FA7"/>
    <w:rsid w:val="003C62AA"/>
    <w:rsid w:val="003C64DB"/>
    <w:rsid w:val="003C6F70"/>
    <w:rsid w:val="003C75F2"/>
    <w:rsid w:val="003C7DAE"/>
    <w:rsid w:val="003D2AA8"/>
    <w:rsid w:val="003D2B53"/>
    <w:rsid w:val="003D2FCC"/>
    <w:rsid w:val="003D59B7"/>
    <w:rsid w:val="003D5B04"/>
    <w:rsid w:val="003D7009"/>
    <w:rsid w:val="003E0B86"/>
    <w:rsid w:val="003E0CE6"/>
    <w:rsid w:val="003E1937"/>
    <w:rsid w:val="003E1F2C"/>
    <w:rsid w:val="003E269B"/>
    <w:rsid w:val="003E2DC1"/>
    <w:rsid w:val="003E353C"/>
    <w:rsid w:val="003E79D5"/>
    <w:rsid w:val="003F016E"/>
    <w:rsid w:val="003F1961"/>
    <w:rsid w:val="003F36E6"/>
    <w:rsid w:val="003F401F"/>
    <w:rsid w:val="003F5BF5"/>
    <w:rsid w:val="003F650D"/>
    <w:rsid w:val="003F7C53"/>
    <w:rsid w:val="00402437"/>
    <w:rsid w:val="00402EA3"/>
    <w:rsid w:val="00403C79"/>
    <w:rsid w:val="00404A35"/>
    <w:rsid w:val="00416C56"/>
    <w:rsid w:val="00422313"/>
    <w:rsid w:val="00422F15"/>
    <w:rsid w:val="00424349"/>
    <w:rsid w:val="00426BBF"/>
    <w:rsid w:val="00431A85"/>
    <w:rsid w:val="00431B29"/>
    <w:rsid w:val="0043322C"/>
    <w:rsid w:val="0043362D"/>
    <w:rsid w:val="00433974"/>
    <w:rsid w:val="00433B00"/>
    <w:rsid w:val="00437997"/>
    <w:rsid w:val="00437E7F"/>
    <w:rsid w:val="00444BE7"/>
    <w:rsid w:val="004510C5"/>
    <w:rsid w:val="00454DA1"/>
    <w:rsid w:val="00460265"/>
    <w:rsid w:val="00460CAF"/>
    <w:rsid w:val="00460F5B"/>
    <w:rsid w:val="0046101E"/>
    <w:rsid w:val="004611B4"/>
    <w:rsid w:val="004677E9"/>
    <w:rsid w:val="00467C4E"/>
    <w:rsid w:val="00470DDF"/>
    <w:rsid w:val="00474EE9"/>
    <w:rsid w:val="00482166"/>
    <w:rsid w:val="00487600"/>
    <w:rsid w:val="00487753"/>
    <w:rsid w:val="00491D38"/>
    <w:rsid w:val="00491E26"/>
    <w:rsid w:val="00492A26"/>
    <w:rsid w:val="0049486E"/>
    <w:rsid w:val="00495374"/>
    <w:rsid w:val="004954F3"/>
    <w:rsid w:val="00496D7E"/>
    <w:rsid w:val="00497EE3"/>
    <w:rsid w:val="004A2961"/>
    <w:rsid w:val="004A350F"/>
    <w:rsid w:val="004B1BF3"/>
    <w:rsid w:val="004B255E"/>
    <w:rsid w:val="004B6948"/>
    <w:rsid w:val="004C09BF"/>
    <w:rsid w:val="004C0AD2"/>
    <w:rsid w:val="004C2FB2"/>
    <w:rsid w:val="004C775F"/>
    <w:rsid w:val="004D0992"/>
    <w:rsid w:val="004D1272"/>
    <w:rsid w:val="004D783B"/>
    <w:rsid w:val="004E05B0"/>
    <w:rsid w:val="004E191C"/>
    <w:rsid w:val="004E3D2B"/>
    <w:rsid w:val="004F0C2A"/>
    <w:rsid w:val="004F19CE"/>
    <w:rsid w:val="004F3D5E"/>
    <w:rsid w:val="004F46EB"/>
    <w:rsid w:val="004F4CC6"/>
    <w:rsid w:val="004F67A3"/>
    <w:rsid w:val="004F69F4"/>
    <w:rsid w:val="0050058D"/>
    <w:rsid w:val="00502C78"/>
    <w:rsid w:val="00506664"/>
    <w:rsid w:val="00507EEA"/>
    <w:rsid w:val="00513FBF"/>
    <w:rsid w:val="005148D1"/>
    <w:rsid w:val="005164B1"/>
    <w:rsid w:val="00517D3C"/>
    <w:rsid w:val="00522382"/>
    <w:rsid w:val="005252F4"/>
    <w:rsid w:val="00530649"/>
    <w:rsid w:val="00530DFC"/>
    <w:rsid w:val="0053427D"/>
    <w:rsid w:val="00535E47"/>
    <w:rsid w:val="00536886"/>
    <w:rsid w:val="00542558"/>
    <w:rsid w:val="005428DA"/>
    <w:rsid w:val="005435ED"/>
    <w:rsid w:val="00544BDC"/>
    <w:rsid w:val="00547D4F"/>
    <w:rsid w:val="00552DA6"/>
    <w:rsid w:val="00556171"/>
    <w:rsid w:val="005572CD"/>
    <w:rsid w:val="00560BA4"/>
    <w:rsid w:val="00561284"/>
    <w:rsid w:val="005615FA"/>
    <w:rsid w:val="0056193F"/>
    <w:rsid w:val="00561D50"/>
    <w:rsid w:val="00564AAA"/>
    <w:rsid w:val="00565266"/>
    <w:rsid w:val="00565484"/>
    <w:rsid w:val="00570B70"/>
    <w:rsid w:val="00573883"/>
    <w:rsid w:val="00573970"/>
    <w:rsid w:val="005750F4"/>
    <w:rsid w:val="005757A2"/>
    <w:rsid w:val="00580921"/>
    <w:rsid w:val="00582532"/>
    <w:rsid w:val="0058364C"/>
    <w:rsid w:val="00584931"/>
    <w:rsid w:val="0058567C"/>
    <w:rsid w:val="00587BFF"/>
    <w:rsid w:val="005904CE"/>
    <w:rsid w:val="00590A2A"/>
    <w:rsid w:val="00593653"/>
    <w:rsid w:val="0059383C"/>
    <w:rsid w:val="00593931"/>
    <w:rsid w:val="0059475C"/>
    <w:rsid w:val="00595298"/>
    <w:rsid w:val="005960B9"/>
    <w:rsid w:val="00596B04"/>
    <w:rsid w:val="00596FBB"/>
    <w:rsid w:val="0059773F"/>
    <w:rsid w:val="00597816"/>
    <w:rsid w:val="005978C6"/>
    <w:rsid w:val="005A0389"/>
    <w:rsid w:val="005A0BB6"/>
    <w:rsid w:val="005A1D57"/>
    <w:rsid w:val="005A4FA7"/>
    <w:rsid w:val="005A638B"/>
    <w:rsid w:val="005A7C10"/>
    <w:rsid w:val="005B00FF"/>
    <w:rsid w:val="005B0192"/>
    <w:rsid w:val="005B08D4"/>
    <w:rsid w:val="005B29CD"/>
    <w:rsid w:val="005B33A8"/>
    <w:rsid w:val="005B4A7C"/>
    <w:rsid w:val="005B63C6"/>
    <w:rsid w:val="005B692F"/>
    <w:rsid w:val="005B771D"/>
    <w:rsid w:val="005C2919"/>
    <w:rsid w:val="005C3B8F"/>
    <w:rsid w:val="005C412C"/>
    <w:rsid w:val="005C5DDB"/>
    <w:rsid w:val="005D40F5"/>
    <w:rsid w:val="005E056B"/>
    <w:rsid w:val="005E304A"/>
    <w:rsid w:val="005E5D33"/>
    <w:rsid w:val="005E78E8"/>
    <w:rsid w:val="005F6466"/>
    <w:rsid w:val="005F6601"/>
    <w:rsid w:val="005F6A81"/>
    <w:rsid w:val="006023C4"/>
    <w:rsid w:val="0060482C"/>
    <w:rsid w:val="00614107"/>
    <w:rsid w:val="006155D2"/>
    <w:rsid w:val="00615951"/>
    <w:rsid w:val="00615E7B"/>
    <w:rsid w:val="006201D5"/>
    <w:rsid w:val="0062206B"/>
    <w:rsid w:val="00624F1C"/>
    <w:rsid w:val="00625EC4"/>
    <w:rsid w:val="00627948"/>
    <w:rsid w:val="00631A45"/>
    <w:rsid w:val="0063252D"/>
    <w:rsid w:val="006337B7"/>
    <w:rsid w:val="00634600"/>
    <w:rsid w:val="0063483B"/>
    <w:rsid w:val="0063544E"/>
    <w:rsid w:val="006371D4"/>
    <w:rsid w:val="00637B92"/>
    <w:rsid w:val="006461E9"/>
    <w:rsid w:val="00646DA4"/>
    <w:rsid w:val="0065269F"/>
    <w:rsid w:val="00654EFC"/>
    <w:rsid w:val="00655A94"/>
    <w:rsid w:val="0065656A"/>
    <w:rsid w:val="0065682A"/>
    <w:rsid w:val="006568B4"/>
    <w:rsid w:val="00656D6B"/>
    <w:rsid w:val="006604B0"/>
    <w:rsid w:val="00662037"/>
    <w:rsid w:val="006623C1"/>
    <w:rsid w:val="006631A4"/>
    <w:rsid w:val="00663484"/>
    <w:rsid w:val="006652B6"/>
    <w:rsid w:val="0066603B"/>
    <w:rsid w:val="006666CC"/>
    <w:rsid w:val="0066727E"/>
    <w:rsid w:val="00667391"/>
    <w:rsid w:val="00670B60"/>
    <w:rsid w:val="00670CE3"/>
    <w:rsid w:val="00675342"/>
    <w:rsid w:val="00676E45"/>
    <w:rsid w:val="0067764F"/>
    <w:rsid w:val="00682EE6"/>
    <w:rsid w:val="00683001"/>
    <w:rsid w:val="006851A4"/>
    <w:rsid w:val="00687CD5"/>
    <w:rsid w:val="00690059"/>
    <w:rsid w:val="0069095B"/>
    <w:rsid w:val="00690FFB"/>
    <w:rsid w:val="006910C4"/>
    <w:rsid w:val="006955E9"/>
    <w:rsid w:val="00696B63"/>
    <w:rsid w:val="006A16EC"/>
    <w:rsid w:val="006A4334"/>
    <w:rsid w:val="006A4430"/>
    <w:rsid w:val="006A500A"/>
    <w:rsid w:val="006A5CE7"/>
    <w:rsid w:val="006A6439"/>
    <w:rsid w:val="006A671F"/>
    <w:rsid w:val="006C3B6C"/>
    <w:rsid w:val="006C42DF"/>
    <w:rsid w:val="006C46CE"/>
    <w:rsid w:val="006C4CAB"/>
    <w:rsid w:val="006C64BC"/>
    <w:rsid w:val="006C6C38"/>
    <w:rsid w:val="006C7318"/>
    <w:rsid w:val="006D0800"/>
    <w:rsid w:val="006D3E8A"/>
    <w:rsid w:val="006D40CA"/>
    <w:rsid w:val="006E126C"/>
    <w:rsid w:val="006E1F72"/>
    <w:rsid w:val="006E2AE4"/>
    <w:rsid w:val="006E359C"/>
    <w:rsid w:val="006E576B"/>
    <w:rsid w:val="006E5C51"/>
    <w:rsid w:val="006F2592"/>
    <w:rsid w:val="006F3D43"/>
    <w:rsid w:val="007014D7"/>
    <w:rsid w:val="00701633"/>
    <w:rsid w:val="00701911"/>
    <w:rsid w:val="00701E1F"/>
    <w:rsid w:val="007027B4"/>
    <w:rsid w:val="007029D5"/>
    <w:rsid w:val="007049BC"/>
    <w:rsid w:val="007079E2"/>
    <w:rsid w:val="00707BF3"/>
    <w:rsid w:val="007102A2"/>
    <w:rsid w:val="00710794"/>
    <w:rsid w:val="007144B7"/>
    <w:rsid w:val="00715B48"/>
    <w:rsid w:val="00725558"/>
    <w:rsid w:val="007278EB"/>
    <w:rsid w:val="00730D9A"/>
    <w:rsid w:val="00732E77"/>
    <w:rsid w:val="00734B37"/>
    <w:rsid w:val="007378CD"/>
    <w:rsid w:val="007423FA"/>
    <w:rsid w:val="00744C5C"/>
    <w:rsid w:val="0074575A"/>
    <w:rsid w:val="00752112"/>
    <w:rsid w:val="00753349"/>
    <w:rsid w:val="00753399"/>
    <w:rsid w:val="007538F5"/>
    <w:rsid w:val="00753D2B"/>
    <w:rsid w:val="00763506"/>
    <w:rsid w:val="00763776"/>
    <w:rsid w:val="00765C3E"/>
    <w:rsid w:val="0076728F"/>
    <w:rsid w:val="00770709"/>
    <w:rsid w:val="00770733"/>
    <w:rsid w:val="00773058"/>
    <w:rsid w:val="00773877"/>
    <w:rsid w:val="007739B6"/>
    <w:rsid w:val="007749BE"/>
    <w:rsid w:val="00774E95"/>
    <w:rsid w:val="0077537F"/>
    <w:rsid w:val="00775FC0"/>
    <w:rsid w:val="00776295"/>
    <w:rsid w:val="007770CE"/>
    <w:rsid w:val="00780527"/>
    <w:rsid w:val="00783106"/>
    <w:rsid w:val="007842D8"/>
    <w:rsid w:val="0078495B"/>
    <w:rsid w:val="00793390"/>
    <w:rsid w:val="0079393D"/>
    <w:rsid w:val="00793ED6"/>
    <w:rsid w:val="007976EF"/>
    <w:rsid w:val="007A17F7"/>
    <w:rsid w:val="007A23B5"/>
    <w:rsid w:val="007A306B"/>
    <w:rsid w:val="007A6EB1"/>
    <w:rsid w:val="007B587A"/>
    <w:rsid w:val="007B5952"/>
    <w:rsid w:val="007B5AC9"/>
    <w:rsid w:val="007B7190"/>
    <w:rsid w:val="007B76CA"/>
    <w:rsid w:val="007B7F36"/>
    <w:rsid w:val="007C48E4"/>
    <w:rsid w:val="007C5F26"/>
    <w:rsid w:val="007C703E"/>
    <w:rsid w:val="007D25ED"/>
    <w:rsid w:val="007D30DE"/>
    <w:rsid w:val="007D3649"/>
    <w:rsid w:val="007D38A3"/>
    <w:rsid w:val="007E0203"/>
    <w:rsid w:val="007E1ECE"/>
    <w:rsid w:val="007E5E7E"/>
    <w:rsid w:val="007E6609"/>
    <w:rsid w:val="007F1682"/>
    <w:rsid w:val="007F17A9"/>
    <w:rsid w:val="007F2048"/>
    <w:rsid w:val="007F3871"/>
    <w:rsid w:val="007F3AB4"/>
    <w:rsid w:val="007F7628"/>
    <w:rsid w:val="00801119"/>
    <w:rsid w:val="00804795"/>
    <w:rsid w:val="00805489"/>
    <w:rsid w:val="00806F84"/>
    <w:rsid w:val="00811A7B"/>
    <w:rsid w:val="008139CE"/>
    <w:rsid w:val="00813AB1"/>
    <w:rsid w:val="00815F09"/>
    <w:rsid w:val="0082041E"/>
    <w:rsid w:val="00821446"/>
    <w:rsid w:val="0082213D"/>
    <w:rsid w:val="008233D0"/>
    <w:rsid w:val="0082379F"/>
    <w:rsid w:val="008242BA"/>
    <w:rsid w:val="00827F59"/>
    <w:rsid w:val="008301BD"/>
    <w:rsid w:val="008342C0"/>
    <w:rsid w:val="0083510D"/>
    <w:rsid w:val="0083587D"/>
    <w:rsid w:val="00841F8C"/>
    <w:rsid w:val="00843980"/>
    <w:rsid w:val="008464BF"/>
    <w:rsid w:val="00850721"/>
    <w:rsid w:val="00852120"/>
    <w:rsid w:val="00854459"/>
    <w:rsid w:val="00856227"/>
    <w:rsid w:val="008600D3"/>
    <w:rsid w:val="00861C24"/>
    <w:rsid w:val="0086263F"/>
    <w:rsid w:val="008642CE"/>
    <w:rsid w:val="0086761F"/>
    <w:rsid w:val="0086764C"/>
    <w:rsid w:val="00870854"/>
    <w:rsid w:val="00870CA0"/>
    <w:rsid w:val="00870E15"/>
    <w:rsid w:val="00873843"/>
    <w:rsid w:val="00873A2C"/>
    <w:rsid w:val="00875AB5"/>
    <w:rsid w:val="00875CA2"/>
    <w:rsid w:val="00877724"/>
    <w:rsid w:val="008810D9"/>
    <w:rsid w:val="00881283"/>
    <w:rsid w:val="008817DC"/>
    <w:rsid w:val="00883619"/>
    <w:rsid w:val="0088411C"/>
    <w:rsid w:val="00884BC0"/>
    <w:rsid w:val="00887088"/>
    <w:rsid w:val="00890B36"/>
    <w:rsid w:val="00891C1B"/>
    <w:rsid w:val="0089333C"/>
    <w:rsid w:val="00893A1A"/>
    <w:rsid w:val="00896064"/>
    <w:rsid w:val="008A1546"/>
    <w:rsid w:val="008A3C26"/>
    <w:rsid w:val="008A7271"/>
    <w:rsid w:val="008B01CD"/>
    <w:rsid w:val="008B0C96"/>
    <w:rsid w:val="008B6337"/>
    <w:rsid w:val="008B66F1"/>
    <w:rsid w:val="008B69C3"/>
    <w:rsid w:val="008B6B9E"/>
    <w:rsid w:val="008C0CD2"/>
    <w:rsid w:val="008C13C0"/>
    <w:rsid w:val="008C39D8"/>
    <w:rsid w:val="008D2342"/>
    <w:rsid w:val="008E0D3B"/>
    <w:rsid w:val="008E3E25"/>
    <w:rsid w:val="008E6114"/>
    <w:rsid w:val="008F0ABB"/>
    <w:rsid w:val="008F1174"/>
    <w:rsid w:val="008F346E"/>
    <w:rsid w:val="008F42F1"/>
    <w:rsid w:val="008F56A8"/>
    <w:rsid w:val="008F59DC"/>
    <w:rsid w:val="00904931"/>
    <w:rsid w:val="00905B9E"/>
    <w:rsid w:val="00907C26"/>
    <w:rsid w:val="00911308"/>
    <w:rsid w:val="00916A39"/>
    <w:rsid w:val="0092067D"/>
    <w:rsid w:val="00926259"/>
    <w:rsid w:val="00932A7F"/>
    <w:rsid w:val="009344CB"/>
    <w:rsid w:val="00935A29"/>
    <w:rsid w:val="00937405"/>
    <w:rsid w:val="009404DD"/>
    <w:rsid w:val="00950288"/>
    <w:rsid w:val="00950624"/>
    <w:rsid w:val="00950C29"/>
    <w:rsid w:val="00951408"/>
    <w:rsid w:val="00952628"/>
    <w:rsid w:val="00954646"/>
    <w:rsid w:val="00960C3B"/>
    <w:rsid w:val="00960DB6"/>
    <w:rsid w:val="009623D2"/>
    <w:rsid w:val="00963FE3"/>
    <w:rsid w:val="00966D6E"/>
    <w:rsid w:val="009708C0"/>
    <w:rsid w:val="00971841"/>
    <w:rsid w:val="009722BC"/>
    <w:rsid w:val="009724BC"/>
    <w:rsid w:val="00974D23"/>
    <w:rsid w:val="009756AB"/>
    <w:rsid w:val="00976256"/>
    <w:rsid w:val="009808F7"/>
    <w:rsid w:val="0098334A"/>
    <w:rsid w:val="00985636"/>
    <w:rsid w:val="00985923"/>
    <w:rsid w:val="00990010"/>
    <w:rsid w:val="00991512"/>
    <w:rsid w:val="009918F9"/>
    <w:rsid w:val="009922CA"/>
    <w:rsid w:val="00993B95"/>
    <w:rsid w:val="00994B61"/>
    <w:rsid w:val="00995130"/>
    <w:rsid w:val="009978BC"/>
    <w:rsid w:val="009A3FCB"/>
    <w:rsid w:val="009A4052"/>
    <w:rsid w:val="009A4BA2"/>
    <w:rsid w:val="009B0F05"/>
    <w:rsid w:val="009B164A"/>
    <w:rsid w:val="009B2111"/>
    <w:rsid w:val="009B2758"/>
    <w:rsid w:val="009B2CDA"/>
    <w:rsid w:val="009B2DE1"/>
    <w:rsid w:val="009B5F52"/>
    <w:rsid w:val="009B606E"/>
    <w:rsid w:val="009C3631"/>
    <w:rsid w:val="009C6F61"/>
    <w:rsid w:val="009D042E"/>
    <w:rsid w:val="009D4D6E"/>
    <w:rsid w:val="009D70D2"/>
    <w:rsid w:val="009D7976"/>
    <w:rsid w:val="009D7D88"/>
    <w:rsid w:val="009D7E0D"/>
    <w:rsid w:val="009E10F9"/>
    <w:rsid w:val="009E56EE"/>
    <w:rsid w:val="009F1CE3"/>
    <w:rsid w:val="009F3A8F"/>
    <w:rsid w:val="009F5FDA"/>
    <w:rsid w:val="00A067DE"/>
    <w:rsid w:val="00A06987"/>
    <w:rsid w:val="00A07F3F"/>
    <w:rsid w:val="00A107C1"/>
    <w:rsid w:val="00A11542"/>
    <w:rsid w:val="00A1244B"/>
    <w:rsid w:val="00A137D3"/>
    <w:rsid w:val="00A140EE"/>
    <w:rsid w:val="00A141A2"/>
    <w:rsid w:val="00A14543"/>
    <w:rsid w:val="00A147BC"/>
    <w:rsid w:val="00A154E7"/>
    <w:rsid w:val="00A2389C"/>
    <w:rsid w:val="00A244B6"/>
    <w:rsid w:val="00A25F1E"/>
    <w:rsid w:val="00A27177"/>
    <w:rsid w:val="00A27D23"/>
    <w:rsid w:val="00A344E8"/>
    <w:rsid w:val="00A3469C"/>
    <w:rsid w:val="00A35C09"/>
    <w:rsid w:val="00A36D01"/>
    <w:rsid w:val="00A40055"/>
    <w:rsid w:val="00A4071A"/>
    <w:rsid w:val="00A44A08"/>
    <w:rsid w:val="00A4541B"/>
    <w:rsid w:val="00A45C9A"/>
    <w:rsid w:val="00A4649A"/>
    <w:rsid w:val="00A51D4F"/>
    <w:rsid w:val="00A52505"/>
    <w:rsid w:val="00A54B0B"/>
    <w:rsid w:val="00A560C8"/>
    <w:rsid w:val="00A5615B"/>
    <w:rsid w:val="00A564D1"/>
    <w:rsid w:val="00A57C04"/>
    <w:rsid w:val="00A61BA3"/>
    <w:rsid w:val="00A6368E"/>
    <w:rsid w:val="00A66CD1"/>
    <w:rsid w:val="00A7009A"/>
    <w:rsid w:val="00A70728"/>
    <w:rsid w:val="00A7076F"/>
    <w:rsid w:val="00A70E39"/>
    <w:rsid w:val="00A7170B"/>
    <w:rsid w:val="00A71767"/>
    <w:rsid w:val="00A71D75"/>
    <w:rsid w:val="00A724B4"/>
    <w:rsid w:val="00A7281A"/>
    <w:rsid w:val="00A73208"/>
    <w:rsid w:val="00A7678B"/>
    <w:rsid w:val="00A811BD"/>
    <w:rsid w:val="00A86A09"/>
    <w:rsid w:val="00A9045B"/>
    <w:rsid w:val="00A93F42"/>
    <w:rsid w:val="00A94550"/>
    <w:rsid w:val="00A94E41"/>
    <w:rsid w:val="00A96060"/>
    <w:rsid w:val="00A97E8A"/>
    <w:rsid w:val="00AA17CC"/>
    <w:rsid w:val="00AA2AA7"/>
    <w:rsid w:val="00AB4904"/>
    <w:rsid w:val="00AB4C66"/>
    <w:rsid w:val="00AB708E"/>
    <w:rsid w:val="00AC0789"/>
    <w:rsid w:val="00AC31CF"/>
    <w:rsid w:val="00AC3C82"/>
    <w:rsid w:val="00AC3E94"/>
    <w:rsid w:val="00AD5D01"/>
    <w:rsid w:val="00AD6F1D"/>
    <w:rsid w:val="00AD709B"/>
    <w:rsid w:val="00AD74CD"/>
    <w:rsid w:val="00AE15E1"/>
    <w:rsid w:val="00AE40BF"/>
    <w:rsid w:val="00AF04B3"/>
    <w:rsid w:val="00AF2403"/>
    <w:rsid w:val="00AF30C4"/>
    <w:rsid w:val="00AF3539"/>
    <w:rsid w:val="00AF4424"/>
    <w:rsid w:val="00AF60C6"/>
    <w:rsid w:val="00AF6E88"/>
    <w:rsid w:val="00B005F0"/>
    <w:rsid w:val="00B03EAD"/>
    <w:rsid w:val="00B04E13"/>
    <w:rsid w:val="00B05726"/>
    <w:rsid w:val="00B07F62"/>
    <w:rsid w:val="00B10A01"/>
    <w:rsid w:val="00B128E7"/>
    <w:rsid w:val="00B165CB"/>
    <w:rsid w:val="00B2198E"/>
    <w:rsid w:val="00B21B2A"/>
    <w:rsid w:val="00B22808"/>
    <w:rsid w:val="00B23FB9"/>
    <w:rsid w:val="00B32169"/>
    <w:rsid w:val="00B32757"/>
    <w:rsid w:val="00B349CE"/>
    <w:rsid w:val="00B44CC2"/>
    <w:rsid w:val="00B45C09"/>
    <w:rsid w:val="00B46985"/>
    <w:rsid w:val="00B509C3"/>
    <w:rsid w:val="00B50C61"/>
    <w:rsid w:val="00B52042"/>
    <w:rsid w:val="00B532CB"/>
    <w:rsid w:val="00B54727"/>
    <w:rsid w:val="00B55BB5"/>
    <w:rsid w:val="00B5675B"/>
    <w:rsid w:val="00B56CB9"/>
    <w:rsid w:val="00B57E86"/>
    <w:rsid w:val="00B62A38"/>
    <w:rsid w:val="00B647D6"/>
    <w:rsid w:val="00B6488B"/>
    <w:rsid w:val="00B65212"/>
    <w:rsid w:val="00B67560"/>
    <w:rsid w:val="00B678BC"/>
    <w:rsid w:val="00B775AC"/>
    <w:rsid w:val="00B812C4"/>
    <w:rsid w:val="00B83073"/>
    <w:rsid w:val="00B83E63"/>
    <w:rsid w:val="00B84AA4"/>
    <w:rsid w:val="00B854A2"/>
    <w:rsid w:val="00B859FD"/>
    <w:rsid w:val="00B86D20"/>
    <w:rsid w:val="00B92C4A"/>
    <w:rsid w:val="00B937E9"/>
    <w:rsid w:val="00BA01D5"/>
    <w:rsid w:val="00BA020D"/>
    <w:rsid w:val="00BA03DE"/>
    <w:rsid w:val="00BA1D00"/>
    <w:rsid w:val="00BA2E77"/>
    <w:rsid w:val="00BA37E5"/>
    <w:rsid w:val="00BA393F"/>
    <w:rsid w:val="00BA4094"/>
    <w:rsid w:val="00BA51D7"/>
    <w:rsid w:val="00BA5A33"/>
    <w:rsid w:val="00BA63DE"/>
    <w:rsid w:val="00BA7DC0"/>
    <w:rsid w:val="00BB0D95"/>
    <w:rsid w:val="00BB250B"/>
    <w:rsid w:val="00BB6B51"/>
    <w:rsid w:val="00BB755D"/>
    <w:rsid w:val="00BB7820"/>
    <w:rsid w:val="00BC0E88"/>
    <w:rsid w:val="00BC12CB"/>
    <w:rsid w:val="00BC3B8D"/>
    <w:rsid w:val="00BC4B2F"/>
    <w:rsid w:val="00BD11FA"/>
    <w:rsid w:val="00BD35B1"/>
    <w:rsid w:val="00BD4844"/>
    <w:rsid w:val="00BD6678"/>
    <w:rsid w:val="00BD6D09"/>
    <w:rsid w:val="00BE2548"/>
    <w:rsid w:val="00BE269E"/>
    <w:rsid w:val="00BE2F2F"/>
    <w:rsid w:val="00BE3C9B"/>
    <w:rsid w:val="00BE4A11"/>
    <w:rsid w:val="00BE6615"/>
    <w:rsid w:val="00BE6621"/>
    <w:rsid w:val="00BE75C6"/>
    <w:rsid w:val="00BF2766"/>
    <w:rsid w:val="00BF28E1"/>
    <w:rsid w:val="00BF3879"/>
    <w:rsid w:val="00BF7256"/>
    <w:rsid w:val="00BF7F29"/>
    <w:rsid w:val="00C03F1D"/>
    <w:rsid w:val="00C0753A"/>
    <w:rsid w:val="00C07CA7"/>
    <w:rsid w:val="00C15813"/>
    <w:rsid w:val="00C15996"/>
    <w:rsid w:val="00C1623D"/>
    <w:rsid w:val="00C16AC3"/>
    <w:rsid w:val="00C223C9"/>
    <w:rsid w:val="00C2494F"/>
    <w:rsid w:val="00C25FD0"/>
    <w:rsid w:val="00C263E3"/>
    <w:rsid w:val="00C26709"/>
    <w:rsid w:val="00C26F5B"/>
    <w:rsid w:val="00C331F9"/>
    <w:rsid w:val="00C34330"/>
    <w:rsid w:val="00C35837"/>
    <w:rsid w:val="00C35FC4"/>
    <w:rsid w:val="00C36119"/>
    <w:rsid w:val="00C366B6"/>
    <w:rsid w:val="00C3723C"/>
    <w:rsid w:val="00C447E9"/>
    <w:rsid w:val="00C5024F"/>
    <w:rsid w:val="00C52B4F"/>
    <w:rsid w:val="00C53AD8"/>
    <w:rsid w:val="00C551BD"/>
    <w:rsid w:val="00C553F8"/>
    <w:rsid w:val="00C55509"/>
    <w:rsid w:val="00C55E60"/>
    <w:rsid w:val="00C5645F"/>
    <w:rsid w:val="00C56A26"/>
    <w:rsid w:val="00C56F8D"/>
    <w:rsid w:val="00C60037"/>
    <w:rsid w:val="00C60872"/>
    <w:rsid w:val="00C61592"/>
    <w:rsid w:val="00C62F51"/>
    <w:rsid w:val="00C6443E"/>
    <w:rsid w:val="00C656FB"/>
    <w:rsid w:val="00C65C17"/>
    <w:rsid w:val="00C66505"/>
    <w:rsid w:val="00C70C85"/>
    <w:rsid w:val="00C729AC"/>
    <w:rsid w:val="00C774E3"/>
    <w:rsid w:val="00C77536"/>
    <w:rsid w:val="00C77F17"/>
    <w:rsid w:val="00C841BD"/>
    <w:rsid w:val="00C84563"/>
    <w:rsid w:val="00C84848"/>
    <w:rsid w:val="00C8571F"/>
    <w:rsid w:val="00C90BD3"/>
    <w:rsid w:val="00C90FB3"/>
    <w:rsid w:val="00C91409"/>
    <w:rsid w:val="00C94710"/>
    <w:rsid w:val="00C94C5F"/>
    <w:rsid w:val="00C963A3"/>
    <w:rsid w:val="00CA0DA4"/>
    <w:rsid w:val="00CA5494"/>
    <w:rsid w:val="00CA5883"/>
    <w:rsid w:val="00CA59CD"/>
    <w:rsid w:val="00CA72A7"/>
    <w:rsid w:val="00CB0517"/>
    <w:rsid w:val="00CB1D65"/>
    <w:rsid w:val="00CB6BDF"/>
    <w:rsid w:val="00CC16F2"/>
    <w:rsid w:val="00CC1F87"/>
    <w:rsid w:val="00CC2114"/>
    <w:rsid w:val="00CC6DFE"/>
    <w:rsid w:val="00CC72AF"/>
    <w:rsid w:val="00CD0067"/>
    <w:rsid w:val="00CD316D"/>
    <w:rsid w:val="00CD7FD4"/>
    <w:rsid w:val="00CE0753"/>
    <w:rsid w:val="00CE2771"/>
    <w:rsid w:val="00CE4193"/>
    <w:rsid w:val="00CF2875"/>
    <w:rsid w:val="00CF2FFD"/>
    <w:rsid w:val="00D012C4"/>
    <w:rsid w:val="00D018D8"/>
    <w:rsid w:val="00D02168"/>
    <w:rsid w:val="00D039B0"/>
    <w:rsid w:val="00D0515B"/>
    <w:rsid w:val="00D06552"/>
    <w:rsid w:val="00D06A6E"/>
    <w:rsid w:val="00D06F18"/>
    <w:rsid w:val="00D11271"/>
    <w:rsid w:val="00D14826"/>
    <w:rsid w:val="00D16539"/>
    <w:rsid w:val="00D16CA5"/>
    <w:rsid w:val="00D17F93"/>
    <w:rsid w:val="00D22CFA"/>
    <w:rsid w:val="00D23FB3"/>
    <w:rsid w:val="00D2466C"/>
    <w:rsid w:val="00D25CDE"/>
    <w:rsid w:val="00D26405"/>
    <w:rsid w:val="00D354EA"/>
    <w:rsid w:val="00D361AA"/>
    <w:rsid w:val="00D37B26"/>
    <w:rsid w:val="00D37C42"/>
    <w:rsid w:val="00D52FA0"/>
    <w:rsid w:val="00D5430B"/>
    <w:rsid w:val="00D55278"/>
    <w:rsid w:val="00D555D2"/>
    <w:rsid w:val="00D561DE"/>
    <w:rsid w:val="00D61AA8"/>
    <w:rsid w:val="00D6502A"/>
    <w:rsid w:val="00D710E2"/>
    <w:rsid w:val="00D73798"/>
    <w:rsid w:val="00D74327"/>
    <w:rsid w:val="00D74786"/>
    <w:rsid w:val="00D81F10"/>
    <w:rsid w:val="00D83250"/>
    <w:rsid w:val="00D858D5"/>
    <w:rsid w:val="00D90919"/>
    <w:rsid w:val="00D90A3C"/>
    <w:rsid w:val="00D914FA"/>
    <w:rsid w:val="00D91C8D"/>
    <w:rsid w:val="00D924C8"/>
    <w:rsid w:val="00D94135"/>
    <w:rsid w:val="00D94BC9"/>
    <w:rsid w:val="00D951CA"/>
    <w:rsid w:val="00D97653"/>
    <w:rsid w:val="00DA205C"/>
    <w:rsid w:val="00DA2AAA"/>
    <w:rsid w:val="00DA2D9A"/>
    <w:rsid w:val="00DA3B89"/>
    <w:rsid w:val="00DA448F"/>
    <w:rsid w:val="00DA6620"/>
    <w:rsid w:val="00DB6CB2"/>
    <w:rsid w:val="00DB6EDE"/>
    <w:rsid w:val="00DC2E00"/>
    <w:rsid w:val="00DC435D"/>
    <w:rsid w:val="00DC5EB2"/>
    <w:rsid w:val="00DC7AF6"/>
    <w:rsid w:val="00DD266D"/>
    <w:rsid w:val="00DD3261"/>
    <w:rsid w:val="00DD4E2A"/>
    <w:rsid w:val="00DE0E4C"/>
    <w:rsid w:val="00DE25FB"/>
    <w:rsid w:val="00DE3188"/>
    <w:rsid w:val="00DE3EB9"/>
    <w:rsid w:val="00DE55F9"/>
    <w:rsid w:val="00DE708D"/>
    <w:rsid w:val="00DF1F61"/>
    <w:rsid w:val="00DF5A16"/>
    <w:rsid w:val="00E00104"/>
    <w:rsid w:val="00E0044D"/>
    <w:rsid w:val="00E011DD"/>
    <w:rsid w:val="00E01487"/>
    <w:rsid w:val="00E0391F"/>
    <w:rsid w:val="00E047A4"/>
    <w:rsid w:val="00E04DB4"/>
    <w:rsid w:val="00E0502B"/>
    <w:rsid w:val="00E10E15"/>
    <w:rsid w:val="00E11C32"/>
    <w:rsid w:val="00E13CFA"/>
    <w:rsid w:val="00E1580C"/>
    <w:rsid w:val="00E1663A"/>
    <w:rsid w:val="00E16E2C"/>
    <w:rsid w:val="00E20500"/>
    <w:rsid w:val="00E2268E"/>
    <w:rsid w:val="00E238D7"/>
    <w:rsid w:val="00E24110"/>
    <w:rsid w:val="00E24BD9"/>
    <w:rsid w:val="00E27259"/>
    <w:rsid w:val="00E30A0A"/>
    <w:rsid w:val="00E32125"/>
    <w:rsid w:val="00E3609F"/>
    <w:rsid w:val="00E42EF8"/>
    <w:rsid w:val="00E4460C"/>
    <w:rsid w:val="00E46626"/>
    <w:rsid w:val="00E509E4"/>
    <w:rsid w:val="00E511A2"/>
    <w:rsid w:val="00E53456"/>
    <w:rsid w:val="00E54DF6"/>
    <w:rsid w:val="00E55F48"/>
    <w:rsid w:val="00E603E6"/>
    <w:rsid w:val="00E619B3"/>
    <w:rsid w:val="00E63D01"/>
    <w:rsid w:val="00E67A99"/>
    <w:rsid w:val="00E70A7A"/>
    <w:rsid w:val="00E71DAD"/>
    <w:rsid w:val="00E72809"/>
    <w:rsid w:val="00E75228"/>
    <w:rsid w:val="00E77F84"/>
    <w:rsid w:val="00E80903"/>
    <w:rsid w:val="00E81145"/>
    <w:rsid w:val="00E826ED"/>
    <w:rsid w:val="00E83BE5"/>
    <w:rsid w:val="00E86222"/>
    <w:rsid w:val="00E9008C"/>
    <w:rsid w:val="00E913BE"/>
    <w:rsid w:val="00E9561B"/>
    <w:rsid w:val="00E96B37"/>
    <w:rsid w:val="00E9743A"/>
    <w:rsid w:val="00EA0BD2"/>
    <w:rsid w:val="00EA1C94"/>
    <w:rsid w:val="00EA285D"/>
    <w:rsid w:val="00EA2FCB"/>
    <w:rsid w:val="00EA5ADA"/>
    <w:rsid w:val="00EB132B"/>
    <w:rsid w:val="00EB1988"/>
    <w:rsid w:val="00EB223C"/>
    <w:rsid w:val="00EB3741"/>
    <w:rsid w:val="00EB56A5"/>
    <w:rsid w:val="00EC176F"/>
    <w:rsid w:val="00EC2684"/>
    <w:rsid w:val="00EC2725"/>
    <w:rsid w:val="00EC55E0"/>
    <w:rsid w:val="00EC5B66"/>
    <w:rsid w:val="00EC6598"/>
    <w:rsid w:val="00ED0990"/>
    <w:rsid w:val="00ED0A82"/>
    <w:rsid w:val="00ED1F1D"/>
    <w:rsid w:val="00ED25AD"/>
    <w:rsid w:val="00ED35B5"/>
    <w:rsid w:val="00ED4159"/>
    <w:rsid w:val="00ED475B"/>
    <w:rsid w:val="00ED4F64"/>
    <w:rsid w:val="00ED6E55"/>
    <w:rsid w:val="00ED7344"/>
    <w:rsid w:val="00EE0720"/>
    <w:rsid w:val="00EE0D06"/>
    <w:rsid w:val="00EE2903"/>
    <w:rsid w:val="00EE4409"/>
    <w:rsid w:val="00EE731F"/>
    <w:rsid w:val="00EE79F1"/>
    <w:rsid w:val="00EF1391"/>
    <w:rsid w:val="00EF254D"/>
    <w:rsid w:val="00EF26B0"/>
    <w:rsid w:val="00EF6365"/>
    <w:rsid w:val="00F049D8"/>
    <w:rsid w:val="00F05505"/>
    <w:rsid w:val="00F05523"/>
    <w:rsid w:val="00F07083"/>
    <w:rsid w:val="00F0781C"/>
    <w:rsid w:val="00F11839"/>
    <w:rsid w:val="00F11D1F"/>
    <w:rsid w:val="00F12395"/>
    <w:rsid w:val="00F13414"/>
    <w:rsid w:val="00F21684"/>
    <w:rsid w:val="00F25200"/>
    <w:rsid w:val="00F2799E"/>
    <w:rsid w:val="00F30103"/>
    <w:rsid w:val="00F3083C"/>
    <w:rsid w:val="00F313F1"/>
    <w:rsid w:val="00F31787"/>
    <w:rsid w:val="00F323EB"/>
    <w:rsid w:val="00F32744"/>
    <w:rsid w:val="00F331D1"/>
    <w:rsid w:val="00F45EA6"/>
    <w:rsid w:val="00F46B70"/>
    <w:rsid w:val="00F502F5"/>
    <w:rsid w:val="00F523D4"/>
    <w:rsid w:val="00F54316"/>
    <w:rsid w:val="00F5604F"/>
    <w:rsid w:val="00F60F98"/>
    <w:rsid w:val="00F61561"/>
    <w:rsid w:val="00F61705"/>
    <w:rsid w:val="00F6343E"/>
    <w:rsid w:val="00F63E7D"/>
    <w:rsid w:val="00F6585A"/>
    <w:rsid w:val="00F65A43"/>
    <w:rsid w:val="00F66902"/>
    <w:rsid w:val="00F67410"/>
    <w:rsid w:val="00F74E6F"/>
    <w:rsid w:val="00F752CB"/>
    <w:rsid w:val="00F75CAF"/>
    <w:rsid w:val="00F76BF2"/>
    <w:rsid w:val="00F80912"/>
    <w:rsid w:val="00F84E79"/>
    <w:rsid w:val="00F85627"/>
    <w:rsid w:val="00F90FFF"/>
    <w:rsid w:val="00F9146B"/>
    <w:rsid w:val="00F92E81"/>
    <w:rsid w:val="00F949D6"/>
    <w:rsid w:val="00F95158"/>
    <w:rsid w:val="00F9647C"/>
    <w:rsid w:val="00F965D3"/>
    <w:rsid w:val="00FA031F"/>
    <w:rsid w:val="00FA29EA"/>
    <w:rsid w:val="00FA3EC2"/>
    <w:rsid w:val="00FA4117"/>
    <w:rsid w:val="00FA45AE"/>
    <w:rsid w:val="00FA5BC5"/>
    <w:rsid w:val="00FA62B1"/>
    <w:rsid w:val="00FA6E63"/>
    <w:rsid w:val="00FB2D65"/>
    <w:rsid w:val="00FB57A4"/>
    <w:rsid w:val="00FB61BE"/>
    <w:rsid w:val="00FB75AC"/>
    <w:rsid w:val="00FC1753"/>
    <w:rsid w:val="00FC1854"/>
    <w:rsid w:val="00FC6C25"/>
    <w:rsid w:val="00FD0FD8"/>
    <w:rsid w:val="00FD1CEB"/>
    <w:rsid w:val="00FD633F"/>
    <w:rsid w:val="00FE0951"/>
    <w:rsid w:val="00FE2092"/>
    <w:rsid w:val="00FE26C7"/>
    <w:rsid w:val="00FE5310"/>
    <w:rsid w:val="00FE54C1"/>
    <w:rsid w:val="00FE59C5"/>
    <w:rsid w:val="00FE6B99"/>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B45C09"/>
    <w:pPr>
      <w:spacing w:after="0" w:line="240" w:lineRule="auto"/>
    </w:pPr>
  </w:style>
  <w:style w:type="paragraph" w:styleId="CommentText">
    <w:name w:val="annotation text"/>
    <w:basedOn w:val="Normal"/>
    <w:link w:val="CommentTextChar"/>
    <w:uiPriority w:val="99"/>
    <w:semiHidden/>
    <w:unhideWhenUsed/>
    <w:rsid w:val="009E10F9"/>
    <w:pPr>
      <w:spacing w:line="240" w:lineRule="auto"/>
    </w:pPr>
    <w:rPr>
      <w:sz w:val="20"/>
      <w:szCs w:val="20"/>
    </w:rPr>
  </w:style>
  <w:style w:type="character" w:customStyle="1" w:styleId="CommentTextChar">
    <w:name w:val="Comment Text Char"/>
    <w:basedOn w:val="DefaultParagraphFont"/>
    <w:link w:val="CommentText"/>
    <w:uiPriority w:val="99"/>
    <w:semiHidden/>
    <w:rsid w:val="009E10F9"/>
    <w:rPr>
      <w:sz w:val="20"/>
      <w:szCs w:val="20"/>
    </w:rPr>
  </w:style>
  <w:style w:type="character" w:styleId="CommentReference">
    <w:name w:val="annotation reference"/>
    <w:basedOn w:val="DefaultParagraphFont"/>
    <w:uiPriority w:val="99"/>
    <w:semiHidden/>
    <w:unhideWhenUsed/>
    <w:rsid w:val="009E10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866717205">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 w:id="17977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218</cp:revision>
  <cp:lastPrinted>2024-06-20T08:21:00Z</cp:lastPrinted>
  <dcterms:created xsi:type="dcterms:W3CDTF">2024-06-13T09:37:00Z</dcterms:created>
  <dcterms:modified xsi:type="dcterms:W3CDTF">2024-06-20T20:00:00Z</dcterms:modified>
</cp:coreProperties>
</file>