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50" w:type="dxa"/>
        <w:jc w:val="center"/>
        <w:tblCellSpacing w:w="0" w:type="dxa"/>
        <w:shd w:val="clear" w:color="auto" w:fill="FFFFFF"/>
        <w:tblCellMar>
          <w:left w:w="0" w:type="dxa"/>
          <w:right w:w="0" w:type="dxa"/>
        </w:tblCellMar>
        <w:tblLook w:val="04A0" w:firstRow="1" w:lastRow="0" w:firstColumn="1" w:lastColumn="0" w:noHBand="0" w:noVBand="1"/>
      </w:tblPr>
      <w:tblGrid>
        <w:gridCol w:w="11250"/>
      </w:tblGrid>
      <w:tr w:rsidR="0073697E" w14:paraId="3D295C26" w14:textId="77777777" w:rsidTr="0073697E">
        <w:trPr>
          <w:tblCellSpacing w:w="0" w:type="dxa"/>
          <w:jc w:val="center"/>
        </w:trPr>
        <w:tc>
          <w:tcPr>
            <w:tcW w:w="0" w:type="auto"/>
            <w:shd w:val="clear" w:color="auto" w:fill="FFFFFF"/>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5148"/>
              <w:gridCol w:w="6102"/>
            </w:tblGrid>
            <w:tr w:rsidR="0073697E" w14:paraId="7454C24D" w14:textId="77777777">
              <w:trPr>
                <w:tblCellSpacing w:w="0" w:type="dxa"/>
              </w:trPr>
              <w:tc>
                <w:tcPr>
                  <w:tcW w:w="0" w:type="auto"/>
                  <w:vAlign w:val="bottom"/>
                  <w:hideMark/>
                </w:tcPr>
                <w:p w14:paraId="16F887AD" w14:textId="77777777" w:rsidR="0073697E" w:rsidRDefault="0073697E">
                  <w:pPr>
                    <w:rPr>
                      <w:rFonts w:ascii="Arial" w:eastAsia="Times New Roman" w:hAnsi="Arial" w:cs="Arial"/>
                      <w:sz w:val="36"/>
                      <w:szCs w:val="36"/>
                    </w:rPr>
                  </w:pPr>
                  <w:r>
                    <w:rPr>
                      <w:rFonts w:ascii="Arial" w:eastAsia="Times New Roman" w:hAnsi="Arial" w:cs="Arial"/>
                      <w:sz w:val="36"/>
                      <w:szCs w:val="36"/>
                    </w:rPr>
                    <w:t xml:space="preserve">NEWS RELEASE </w:t>
                  </w:r>
                </w:p>
              </w:tc>
              <w:tc>
                <w:tcPr>
                  <w:tcW w:w="0" w:type="auto"/>
                  <w:vAlign w:val="center"/>
                  <w:hideMark/>
                </w:tcPr>
                <w:p w14:paraId="5779BD01" w14:textId="24CF4882" w:rsidR="0073697E" w:rsidRDefault="0073697E">
                  <w:pPr>
                    <w:jc w:val="right"/>
                    <w:rPr>
                      <w:rFonts w:eastAsia="Times New Roman"/>
                    </w:rPr>
                  </w:pPr>
                  <w:r>
                    <w:rPr>
                      <w:rFonts w:eastAsia="Times New Roman"/>
                      <w:noProof/>
                    </w:rPr>
                    <w:drawing>
                      <wp:inline distT="0" distB="0" distL="0" distR="0" wp14:anchorId="3EB5EAEC" wp14:editId="03D53141">
                        <wp:extent cx="2194560" cy="1447800"/>
                        <wp:effectExtent l="0" t="0" r="0" b="0"/>
                        <wp:docPr id="1712762857"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4560" cy="1447800"/>
                                </a:xfrm>
                                <a:prstGeom prst="rect">
                                  <a:avLst/>
                                </a:prstGeom>
                                <a:noFill/>
                                <a:ln>
                                  <a:noFill/>
                                </a:ln>
                              </pic:spPr>
                            </pic:pic>
                          </a:graphicData>
                        </a:graphic>
                      </wp:inline>
                    </w:drawing>
                  </w:r>
                </w:p>
              </w:tc>
            </w:tr>
          </w:tbl>
          <w:p w14:paraId="72AEF63C" w14:textId="77777777" w:rsidR="0073697E" w:rsidRDefault="0073697E">
            <w:pPr>
              <w:rPr>
                <w:rFonts w:ascii="Times New Roman" w:eastAsia="Times New Roman" w:hAnsi="Times New Roman" w:cs="Times New Roman"/>
                <w:sz w:val="20"/>
                <w:szCs w:val="20"/>
              </w:rPr>
            </w:pPr>
          </w:p>
        </w:tc>
      </w:tr>
      <w:tr w:rsidR="0073697E" w14:paraId="3D3BC922" w14:textId="77777777" w:rsidTr="0073697E">
        <w:trPr>
          <w:tblCellSpacing w:w="0" w:type="dxa"/>
          <w:jc w:val="center"/>
        </w:trPr>
        <w:tc>
          <w:tcPr>
            <w:tcW w:w="0" w:type="auto"/>
            <w:shd w:val="clear" w:color="auto" w:fill="FFFFFF"/>
            <w:vAlign w:val="center"/>
            <w:hideMark/>
          </w:tcPr>
          <w:tbl>
            <w:tblPr>
              <w:tblW w:w="11250" w:type="dxa"/>
              <w:tblCellSpacing w:w="0" w:type="dxa"/>
              <w:tblCellMar>
                <w:top w:w="180" w:type="dxa"/>
                <w:left w:w="180" w:type="dxa"/>
                <w:bottom w:w="180" w:type="dxa"/>
                <w:right w:w="180" w:type="dxa"/>
              </w:tblCellMar>
              <w:tblLook w:val="04A0" w:firstRow="1" w:lastRow="0" w:firstColumn="1" w:lastColumn="0" w:noHBand="0" w:noVBand="1"/>
            </w:tblPr>
            <w:tblGrid>
              <w:gridCol w:w="11250"/>
            </w:tblGrid>
            <w:tr w:rsidR="0073697E" w14:paraId="366F57CB"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890"/>
                  </w:tblGrid>
                  <w:tr w:rsidR="0073697E" w14:paraId="617C5148" w14:textId="77777777">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10890"/>
                        </w:tblGrid>
                        <w:tr w:rsidR="0073697E" w14:paraId="64C97C86" w14:textId="77777777">
                          <w:trPr>
                            <w:tblCellSpacing w:w="0" w:type="dxa"/>
                          </w:trPr>
                          <w:tc>
                            <w:tcPr>
                              <w:tcW w:w="0" w:type="auto"/>
                              <w:vAlign w:val="center"/>
                              <w:hideMark/>
                            </w:tcPr>
                            <w:p w14:paraId="76C0FD7C" w14:textId="77777777" w:rsidR="0073697E" w:rsidRDefault="0073697E">
                              <w:pPr>
                                <w:rPr>
                                  <w:rFonts w:eastAsia="Times New Roman"/>
                                </w:rPr>
                              </w:pPr>
                              <w:r>
                                <w:rPr>
                                  <w:rFonts w:eastAsia="Times New Roman"/>
                                </w:rPr>
                                <w:t xml:space="preserve">  </w:t>
                              </w:r>
                            </w:p>
                          </w:tc>
                        </w:tr>
                        <w:tr w:rsidR="0073697E" w14:paraId="43AA69A4" w14:textId="77777777">
                          <w:trPr>
                            <w:tblCellSpacing w:w="0" w:type="dxa"/>
                          </w:trPr>
                          <w:tc>
                            <w:tcPr>
                              <w:tcW w:w="0" w:type="auto"/>
                              <w:vAlign w:val="center"/>
                              <w:hideMark/>
                            </w:tcPr>
                            <w:p w14:paraId="20BB11E6" w14:textId="77777777" w:rsidR="0073697E" w:rsidRDefault="0073697E">
                              <w:pPr>
                                <w:pStyle w:val="NormalWeb"/>
                              </w:pPr>
                              <w:r>
                                <w:rPr>
                                  <w:rFonts w:ascii="Arial" w:hAnsi="Arial" w:cs="Arial"/>
                                </w:rPr>
                                <w:t>18 January 2024</w:t>
                              </w:r>
                              <w:r>
                                <w:t xml:space="preserve"> </w:t>
                              </w:r>
                            </w:p>
                          </w:tc>
                        </w:tr>
                        <w:tr w:rsidR="0073697E" w14:paraId="4A2CC776" w14:textId="77777777">
                          <w:trPr>
                            <w:tblCellSpacing w:w="0" w:type="dxa"/>
                          </w:trPr>
                          <w:tc>
                            <w:tcPr>
                              <w:tcW w:w="0" w:type="auto"/>
                              <w:vAlign w:val="center"/>
                              <w:hideMark/>
                            </w:tcPr>
                            <w:p w14:paraId="7BA37E2F" w14:textId="77777777" w:rsidR="0073697E" w:rsidRDefault="0073697E">
                              <w:pPr>
                                <w:rPr>
                                  <w:rFonts w:eastAsia="Times New Roman"/>
                                </w:rPr>
                              </w:pPr>
                              <w:r>
                                <w:rPr>
                                  <w:rFonts w:eastAsia="Times New Roman"/>
                                </w:rPr>
                                <w:t xml:space="preserve">  </w:t>
                              </w:r>
                            </w:p>
                          </w:tc>
                        </w:tr>
                      </w:tbl>
                      <w:p w14:paraId="32ECD368" w14:textId="77777777" w:rsidR="0073697E" w:rsidRDefault="0073697E">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10890"/>
                        </w:tblGrid>
                        <w:tr w:rsidR="0073697E" w14:paraId="6E04BF6C" w14:textId="77777777">
                          <w:trPr>
                            <w:tblCellSpacing w:w="0" w:type="dxa"/>
                          </w:trPr>
                          <w:tc>
                            <w:tcPr>
                              <w:tcW w:w="0" w:type="auto"/>
                              <w:vAlign w:val="center"/>
                              <w:hideMark/>
                            </w:tcPr>
                            <w:p w14:paraId="427718F1" w14:textId="77777777" w:rsidR="0073697E" w:rsidRDefault="0073697E">
                              <w:pPr>
                                <w:pStyle w:val="NormalWeb"/>
                                <w:jc w:val="center"/>
                              </w:pPr>
                              <w:r>
                                <w:rPr>
                                  <w:rStyle w:val="Strong"/>
                                  <w:rFonts w:ascii="Arial" w:hAnsi="Arial" w:cs="Arial"/>
                                </w:rPr>
                                <w:t>Budget 2024/25: thank you for your input as council budget plans progress</w:t>
                              </w:r>
                              <w:r>
                                <w:rPr>
                                  <w:rStyle w:val="Strong"/>
                                </w:rPr>
                                <w:t xml:space="preserve"> </w:t>
                              </w:r>
                            </w:p>
                          </w:tc>
                        </w:tr>
                        <w:tr w:rsidR="0073697E" w14:paraId="2B779AFE" w14:textId="77777777">
                          <w:trPr>
                            <w:tblCellSpacing w:w="0" w:type="dxa"/>
                          </w:trPr>
                          <w:tc>
                            <w:tcPr>
                              <w:tcW w:w="0" w:type="auto"/>
                              <w:vAlign w:val="center"/>
                              <w:hideMark/>
                            </w:tcPr>
                            <w:p w14:paraId="47308553" w14:textId="77777777" w:rsidR="0073697E" w:rsidRDefault="0073697E">
                              <w:pPr>
                                <w:rPr>
                                  <w:rFonts w:eastAsia="Times New Roman"/>
                                </w:rPr>
                              </w:pPr>
                              <w:r>
                                <w:rPr>
                                  <w:rFonts w:eastAsia="Times New Roman"/>
                                </w:rPr>
                                <w:t xml:space="preserve">  </w:t>
                              </w:r>
                            </w:p>
                          </w:tc>
                        </w:tr>
                        <w:tr w:rsidR="0073697E" w14:paraId="02A1D4AF" w14:textId="77777777">
                          <w:trPr>
                            <w:tblCellSpacing w:w="0" w:type="dxa"/>
                          </w:trPr>
                          <w:tc>
                            <w:tcPr>
                              <w:tcW w:w="0" w:type="auto"/>
                              <w:vAlign w:val="center"/>
                            </w:tcPr>
                            <w:p w14:paraId="2681D3F2" w14:textId="77777777" w:rsidR="0073697E" w:rsidRDefault="0073697E">
                              <w:pPr>
                                <w:pStyle w:val="NormalWeb"/>
                                <w:rPr>
                                  <w:rFonts w:ascii="Arial" w:hAnsi="Arial" w:cs="Arial"/>
                                </w:rPr>
                              </w:pPr>
                              <w:r>
                                <w:rPr>
                                  <w:rFonts w:ascii="Arial" w:hAnsi="Arial" w:cs="Arial"/>
                                </w:rPr>
                                <w:t> </w:t>
                              </w:r>
                            </w:p>
                            <w:p w14:paraId="5DACC44D" w14:textId="5AA5135D" w:rsidR="0073697E" w:rsidRDefault="0073697E">
                              <w:pPr>
                                <w:pStyle w:val="NormalWeb"/>
                                <w:rPr>
                                  <w:rFonts w:ascii="Arial" w:hAnsi="Arial" w:cs="Arial"/>
                                </w:rPr>
                              </w:pPr>
                              <w:r>
                                <w:rPr>
                                  <w:rFonts w:ascii="Arial" w:hAnsi="Arial" w:cs="Arial"/>
                                  <w:noProof/>
                                  <w:color w:val="0000FF"/>
                                </w:rPr>
                                <w:drawing>
                                  <wp:inline distT="0" distB="0" distL="0" distR="0" wp14:anchorId="64022963" wp14:editId="120165A5">
                                    <wp:extent cx="5731510" cy="3439160"/>
                                    <wp:effectExtent l="0" t="0" r="2540" b="8890"/>
                                    <wp:docPr id="1914327483" name="Picture 3" descr="55749_31.10.23">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5749_31.10.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439160"/>
                                            </a:xfrm>
                                            <a:prstGeom prst="rect">
                                              <a:avLst/>
                                            </a:prstGeom>
                                            <a:noFill/>
                                            <a:ln>
                                              <a:noFill/>
                                            </a:ln>
                                          </pic:spPr>
                                        </pic:pic>
                                      </a:graphicData>
                                    </a:graphic>
                                  </wp:inline>
                                </w:drawing>
                              </w:r>
                            </w:p>
                            <w:p w14:paraId="47F3B290" w14:textId="77777777" w:rsidR="0073697E" w:rsidRDefault="0073697E">
                              <w:pPr>
                                <w:pStyle w:val="NormalWeb"/>
                                <w:rPr>
                                  <w:rFonts w:ascii="Arial" w:hAnsi="Arial" w:cs="Arial"/>
                                </w:rPr>
                              </w:pPr>
                              <w:r>
                                <w:rPr>
                                  <w:rFonts w:ascii="Arial" w:hAnsi="Arial" w:cs="Arial"/>
                                </w:rPr>
                                <w:br/>
                                <w:t>Thank you to everyone who gave us their views on Our Council Plan and proposals for the 2024/25 budget.</w:t>
                              </w:r>
                            </w:p>
                            <w:p w14:paraId="6B160A10" w14:textId="77777777" w:rsidR="0073697E" w:rsidRDefault="0073697E">
                              <w:pPr>
                                <w:pStyle w:val="NormalWeb"/>
                                <w:rPr>
                                  <w:rFonts w:ascii="Arial" w:hAnsi="Arial" w:cs="Arial"/>
                                </w:rPr>
                              </w:pPr>
                              <w:r>
                                <w:rPr>
                                  <w:rFonts w:ascii="Arial" w:hAnsi="Arial" w:cs="Arial"/>
                                </w:rPr>
                                <w:t>The county council remains committed to doing all we can to protect and invest in vital services across West Sussex. This can be seen in the budget papers which describe the significant levels of funding being committed to the critical services the County Council continues to provide to meet the priorities in the Council Plan.</w:t>
                              </w:r>
                            </w:p>
                            <w:p w14:paraId="478CFA27" w14:textId="77777777" w:rsidR="0073697E" w:rsidRDefault="0073697E">
                              <w:pPr>
                                <w:pStyle w:val="NormalWeb"/>
                                <w:rPr>
                                  <w:rFonts w:ascii="Arial" w:hAnsi="Arial" w:cs="Arial"/>
                                </w:rPr>
                              </w:pPr>
                              <w:r>
                                <w:rPr>
                                  <w:rFonts w:ascii="Arial" w:hAnsi="Arial" w:cs="Arial"/>
                                </w:rPr>
                                <w:t>We asked for views on our priorities, the services we deliver and where you would prefer us to invest money, and how best to achieve a balanced budget.</w:t>
                              </w:r>
                            </w:p>
                            <w:p w14:paraId="06658B34" w14:textId="77777777" w:rsidR="0073697E" w:rsidRDefault="0073697E" w:rsidP="00334353">
                              <w:pPr>
                                <w:numPr>
                                  <w:ilvl w:val="0"/>
                                  <w:numId w:val="1"/>
                                </w:numPr>
                                <w:spacing w:before="100" w:beforeAutospacing="1" w:after="100" w:afterAutospacing="1"/>
                                <w:rPr>
                                  <w:rFonts w:ascii="Arial" w:eastAsia="Times New Roman" w:hAnsi="Arial" w:cs="Arial"/>
                                </w:rPr>
                              </w:pPr>
                              <w:r>
                                <w:rPr>
                                  <w:rFonts w:ascii="Arial" w:eastAsia="Times New Roman" w:hAnsi="Arial" w:cs="Arial"/>
                                </w:rPr>
                                <w:t>More than 3,300 residents, staff and partners responded.</w:t>
                              </w:r>
                            </w:p>
                            <w:p w14:paraId="009A05FD" w14:textId="77777777" w:rsidR="0073697E" w:rsidRDefault="0073697E" w:rsidP="00334353">
                              <w:pPr>
                                <w:numPr>
                                  <w:ilvl w:val="0"/>
                                  <w:numId w:val="1"/>
                                </w:numPr>
                                <w:spacing w:before="100" w:beforeAutospacing="1" w:after="100" w:afterAutospacing="1"/>
                                <w:rPr>
                                  <w:rFonts w:ascii="Arial" w:eastAsia="Times New Roman" w:hAnsi="Arial" w:cs="Arial"/>
                                </w:rPr>
                              </w:pPr>
                              <w:r>
                                <w:rPr>
                                  <w:rFonts w:ascii="Arial" w:eastAsia="Times New Roman" w:hAnsi="Arial" w:cs="Arial"/>
                                </w:rPr>
                                <w:lastRenderedPageBreak/>
                                <w:t xml:space="preserve">68.2% of respondents agreed with </w:t>
                              </w:r>
                              <w:hyperlink r:id="rId8" w:history="1">
                                <w:r>
                                  <w:rPr>
                                    <w:rStyle w:val="Hyperlink"/>
                                    <w:rFonts w:ascii="Arial" w:eastAsia="Times New Roman" w:hAnsi="Arial" w:cs="Arial"/>
                                  </w:rPr>
                                  <w:t>Our Council Plan</w:t>
                                </w:r>
                              </w:hyperlink>
                              <w:r>
                                <w:rPr>
                                  <w:rFonts w:ascii="Arial" w:eastAsia="Times New Roman" w:hAnsi="Arial" w:cs="Arial"/>
                                </w:rPr>
                                <w:t xml:space="preserve"> priorities for keeping people safe from vulnerable situations, a sustainable and prosperous economy, helping people and communities fulfil their potential and making best use of resources underpinned by the cross-cutting theme of protecting the environment.</w:t>
                              </w:r>
                            </w:p>
                            <w:p w14:paraId="2FE461F3" w14:textId="77777777" w:rsidR="0073697E" w:rsidRDefault="0073697E" w:rsidP="00334353">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37% of respondents disagreed with the where the council spends its money, compared to 28% who agreed, 32% neither agreed </w:t>
                              </w:r>
                              <w:proofErr w:type="gramStart"/>
                              <w:r>
                                <w:rPr>
                                  <w:rFonts w:ascii="Arial" w:eastAsia="Times New Roman" w:hAnsi="Arial" w:cs="Arial"/>
                                </w:rPr>
                                <w:t>or</w:t>
                              </w:r>
                              <w:proofErr w:type="gramEnd"/>
                              <w:r>
                                <w:rPr>
                                  <w:rFonts w:ascii="Arial" w:eastAsia="Times New Roman" w:hAnsi="Arial" w:cs="Arial"/>
                                </w:rPr>
                                <w:t xml:space="preserve"> disagreed.</w:t>
                              </w:r>
                            </w:p>
                            <w:p w14:paraId="678E731B" w14:textId="77777777" w:rsidR="0073697E" w:rsidRDefault="0073697E" w:rsidP="00334353">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The service area </w:t>
                              </w:r>
                              <w:proofErr w:type="gramStart"/>
                              <w:r>
                                <w:rPr>
                                  <w:rFonts w:ascii="Arial" w:eastAsia="Times New Roman" w:hAnsi="Arial" w:cs="Arial"/>
                                </w:rPr>
                                <w:t>most commonly selected</w:t>
                              </w:r>
                              <w:proofErr w:type="gramEnd"/>
                              <w:r>
                                <w:rPr>
                                  <w:rFonts w:ascii="Arial" w:eastAsia="Times New Roman" w:hAnsi="Arial" w:cs="Arial"/>
                                </w:rPr>
                                <w:t xml:space="preserve"> across all respondents for increased funding was highways and transport. More on our </w:t>
                              </w:r>
                              <w:hyperlink r:id="rId9" w:history="1">
                                <w:r>
                                  <w:rPr>
                                    <w:rStyle w:val="Hyperlink"/>
                                    <w:rFonts w:ascii="Arial" w:eastAsia="Times New Roman" w:hAnsi="Arial" w:cs="Arial"/>
                                  </w:rPr>
                                  <w:t>Better Roads</w:t>
                                </w:r>
                              </w:hyperlink>
                              <w:r>
                                <w:rPr>
                                  <w:rFonts w:ascii="Arial" w:eastAsia="Times New Roman" w:hAnsi="Arial" w:cs="Arial"/>
                                </w:rPr>
                                <w:t xml:space="preserve"> programme.</w:t>
                              </w:r>
                            </w:p>
                            <w:p w14:paraId="5EE2B141" w14:textId="77777777" w:rsidR="0073697E" w:rsidRDefault="0073697E" w:rsidP="00334353">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The service area </w:t>
                              </w:r>
                              <w:proofErr w:type="gramStart"/>
                              <w:r>
                                <w:rPr>
                                  <w:rFonts w:ascii="Arial" w:eastAsia="Times New Roman" w:hAnsi="Arial" w:cs="Arial"/>
                                </w:rPr>
                                <w:t>most commonly selected</w:t>
                              </w:r>
                              <w:proofErr w:type="gramEnd"/>
                              <w:r>
                                <w:rPr>
                                  <w:rFonts w:ascii="Arial" w:eastAsia="Times New Roman" w:hAnsi="Arial" w:cs="Arial"/>
                                </w:rPr>
                                <w:t xml:space="preserve"> to decrease funding was finance and property, followed by adults’ social care (including Public Health).</w:t>
                              </w:r>
                            </w:p>
                            <w:p w14:paraId="39B6F610" w14:textId="77777777" w:rsidR="0073697E" w:rsidRDefault="0073697E" w:rsidP="00334353">
                              <w:pPr>
                                <w:numPr>
                                  <w:ilvl w:val="0"/>
                                  <w:numId w:val="1"/>
                                </w:numPr>
                                <w:spacing w:before="100" w:beforeAutospacing="1" w:after="100" w:afterAutospacing="1"/>
                                <w:rPr>
                                  <w:rFonts w:ascii="Arial" w:eastAsia="Times New Roman" w:hAnsi="Arial" w:cs="Arial"/>
                                </w:rPr>
                              </w:pPr>
                              <w:r>
                                <w:rPr>
                                  <w:rFonts w:ascii="Arial" w:eastAsia="Times New Roman" w:hAnsi="Arial" w:cs="Arial"/>
                                </w:rPr>
                                <w:t>Highways and transport, and fire and rescue and community support (including libraries) were areas least selected to decrease spending on.</w:t>
                              </w:r>
                            </w:p>
                            <w:p w14:paraId="3B0A896C" w14:textId="77777777" w:rsidR="0073697E" w:rsidRDefault="0073697E" w:rsidP="00334353">
                              <w:pPr>
                                <w:numPr>
                                  <w:ilvl w:val="0"/>
                                  <w:numId w:val="1"/>
                                </w:numPr>
                                <w:spacing w:before="100" w:beforeAutospacing="1" w:after="240"/>
                                <w:rPr>
                                  <w:rFonts w:ascii="Arial" w:eastAsia="Times New Roman" w:hAnsi="Arial" w:cs="Arial"/>
                                </w:rPr>
                              </w:pPr>
                              <w:r>
                                <w:rPr>
                                  <w:rFonts w:ascii="Arial" w:eastAsia="Times New Roman" w:hAnsi="Arial" w:cs="Arial"/>
                                </w:rPr>
                                <w:t>The services used the most by respondents over the last 12 months were waste services, such as household waste and recycling centres, followed by rights of way, footpaths, cycleways or country parks and libraries and archive services.</w:t>
                              </w:r>
                            </w:p>
                            <w:p w14:paraId="1E46C443" w14:textId="77777777" w:rsidR="0073697E" w:rsidRDefault="0073697E">
                              <w:pPr>
                                <w:pStyle w:val="NormalWeb"/>
                                <w:rPr>
                                  <w:rFonts w:ascii="Arial" w:hAnsi="Arial" w:cs="Arial"/>
                                </w:rPr>
                              </w:pPr>
                              <w:r>
                                <w:rPr>
                                  <w:rFonts w:ascii="Arial" w:hAnsi="Arial" w:cs="Arial"/>
                                </w:rPr>
                                <w:t>Council Leader Councillor Paul Marshall said:</w:t>
                              </w:r>
                            </w:p>
                            <w:p w14:paraId="1BE3F185" w14:textId="77777777" w:rsidR="0073697E" w:rsidRDefault="0073697E">
                              <w:pPr>
                                <w:pStyle w:val="NormalWeb"/>
                                <w:rPr>
                                  <w:rFonts w:ascii="Arial" w:hAnsi="Arial" w:cs="Arial"/>
                                </w:rPr>
                              </w:pPr>
                              <w:r>
                                <w:rPr>
                                  <w:rFonts w:ascii="Arial" w:hAnsi="Arial" w:cs="Arial"/>
                                </w:rPr>
                                <w:t>“Thank you to everyone who’s taken the time to have their say in our consultation on Our Council Plan and budget proposals.</w:t>
                              </w:r>
                            </w:p>
                            <w:p w14:paraId="12B5311E" w14:textId="77777777" w:rsidR="0073697E" w:rsidRDefault="0073697E">
                              <w:pPr>
                                <w:pStyle w:val="NormalWeb"/>
                                <w:rPr>
                                  <w:rFonts w:ascii="Arial" w:hAnsi="Arial" w:cs="Arial"/>
                                </w:rPr>
                              </w:pPr>
                              <w:r>
                                <w:rPr>
                                  <w:rFonts w:ascii="Arial" w:hAnsi="Arial" w:cs="Arial"/>
                                </w:rPr>
                                <w:t>“WSCC spends over £2bn per annum to ensure our residents, communities and businesses receive the services and support they need and deserve. Our budget proposals show once again how committed the County Council is to the funding and delivery of services that are so important for the residents and businesses across the County. I hope that everyone takes the opportunity to look at where council tax money is being spent and to see also how we are making sure it is spent where it is most needed and can make most difference for our communities.</w:t>
                              </w:r>
                            </w:p>
                            <w:p w14:paraId="4C2A0F69" w14:textId="77777777" w:rsidR="0073697E" w:rsidRDefault="0073697E">
                              <w:pPr>
                                <w:pStyle w:val="NormalWeb"/>
                                <w:rPr>
                                  <w:rFonts w:ascii="Arial" w:hAnsi="Arial" w:cs="Arial"/>
                                </w:rPr>
                              </w:pPr>
                              <w:r>
                                <w:rPr>
                                  <w:rFonts w:ascii="Arial" w:hAnsi="Arial" w:cs="Arial"/>
                                </w:rPr>
                                <w:t>"We want to be able to continue to do this but must ensure we receive the funding necessary to deliver our services. We will continue to ensure we receive what the people of West Sussex deserve.</w:t>
                              </w:r>
                            </w:p>
                            <w:p w14:paraId="049DFBE0" w14:textId="77777777" w:rsidR="0073697E" w:rsidRDefault="0073697E">
                              <w:pPr>
                                <w:pStyle w:val="NormalWeb"/>
                                <w:rPr>
                                  <w:rFonts w:ascii="Arial" w:hAnsi="Arial" w:cs="Arial"/>
                                </w:rPr>
                              </w:pPr>
                              <w:r>
                                <w:rPr>
                                  <w:rFonts w:ascii="Arial" w:hAnsi="Arial" w:cs="Arial"/>
                                </w:rPr>
                                <w:t>“In the context of the cost pressures we’re facing, not least in adults’ and children’s services, we are currently doing well to balance our overall budget while retaining our focus on services that support vulnerable people and investment in areas that help us to deliver the priorities in Our Council Plan.</w:t>
                              </w:r>
                            </w:p>
                            <w:p w14:paraId="3BD473DA" w14:textId="77777777" w:rsidR="0073697E" w:rsidRDefault="0073697E">
                              <w:pPr>
                                <w:pStyle w:val="NormalWeb"/>
                                <w:rPr>
                                  <w:rFonts w:ascii="Arial" w:hAnsi="Arial" w:cs="Arial"/>
                                </w:rPr>
                              </w:pPr>
                              <w:r>
                                <w:rPr>
                                  <w:rFonts w:ascii="Arial" w:hAnsi="Arial" w:cs="Arial"/>
                                </w:rPr>
                                <w:t>“Our current financial position is challenging but, we have been able to put forward proposals which will achieve a balanced budget for the year ahead while we protect frontline services and rise to the need to fund the additional demands they face.</w:t>
                              </w:r>
                            </w:p>
                            <w:p w14:paraId="606D43DE" w14:textId="77777777" w:rsidR="0073697E" w:rsidRDefault="0073697E">
                              <w:pPr>
                                <w:pStyle w:val="NormalWeb"/>
                                <w:rPr>
                                  <w:rFonts w:ascii="Arial" w:hAnsi="Arial" w:cs="Arial"/>
                                </w:rPr>
                              </w:pPr>
                              <w:r>
                                <w:rPr>
                                  <w:rFonts w:ascii="Arial" w:hAnsi="Arial" w:cs="Arial"/>
                                </w:rPr>
                                <w:t xml:space="preserve">“Following the news from Government’s announcement about local government funding in late December, the Cabinet will be recommending a 4.99% Council Tax increase to ensure it can continue to deliver its vital </w:t>
                              </w:r>
                              <w:proofErr w:type="gramStart"/>
                              <w:r>
                                <w:rPr>
                                  <w:rFonts w:ascii="Arial" w:hAnsi="Arial" w:cs="Arial"/>
                                </w:rPr>
                                <w:t>services</w:t>
                              </w:r>
                              <w:proofErr w:type="gramEnd"/>
                            </w:p>
                            <w:p w14:paraId="5AD17509" w14:textId="77777777" w:rsidR="0073697E" w:rsidRDefault="0073697E">
                              <w:pPr>
                                <w:pStyle w:val="NormalWeb"/>
                                <w:rPr>
                                  <w:rFonts w:ascii="Arial" w:hAnsi="Arial" w:cs="Arial"/>
                                </w:rPr>
                              </w:pPr>
                              <w:r>
                                <w:rPr>
                                  <w:rFonts w:ascii="Arial" w:hAnsi="Arial" w:cs="Arial"/>
                                </w:rPr>
                                <w:t>“We have outlined this position to our MPs in West Sussex, something our survey showed our residents wanted us to do.</w:t>
                              </w:r>
                            </w:p>
                            <w:p w14:paraId="3083CEDC" w14:textId="77777777" w:rsidR="0073697E" w:rsidRDefault="0073697E">
                              <w:pPr>
                                <w:pStyle w:val="NormalWeb"/>
                                <w:spacing w:after="240" w:afterAutospacing="0"/>
                                <w:rPr>
                                  <w:rFonts w:ascii="Arial" w:hAnsi="Arial" w:cs="Arial"/>
                                </w:rPr>
                              </w:pPr>
                              <w:r>
                                <w:rPr>
                                  <w:rFonts w:ascii="Arial" w:hAnsi="Arial" w:cs="Arial"/>
                                </w:rPr>
                                <w:t>“Backed by your response to our consultation, we are calling on our representatives at Westminster to lobby the government to provide additional funding to address the pressures we are facing for 2025/26 and onwards.”</w:t>
                              </w:r>
                            </w:p>
                            <w:p w14:paraId="4BA399AD" w14:textId="77777777" w:rsidR="0073697E" w:rsidRDefault="0073697E">
                              <w:pPr>
                                <w:pStyle w:val="NormalWeb"/>
                                <w:spacing w:after="240" w:afterAutospacing="0"/>
                                <w:rPr>
                                  <w:rFonts w:ascii="Arial" w:hAnsi="Arial" w:cs="Arial"/>
                                </w:rPr>
                              </w:pPr>
                              <w:r>
                                <w:rPr>
                                  <w:rFonts w:ascii="Arial" w:hAnsi="Arial" w:cs="Arial"/>
                                </w:rPr>
                                <w:t xml:space="preserve">Cllr Jeremy Hunt, Cabinet Member for Finance and Property added: “Despite robust financial management over many years, ensuring </w:t>
                              </w:r>
                              <w:proofErr w:type="gramStart"/>
                              <w:r>
                                <w:rPr>
                                  <w:rFonts w:ascii="Arial" w:hAnsi="Arial" w:cs="Arial"/>
                                </w:rPr>
                                <w:t>that  we</w:t>
                              </w:r>
                              <w:proofErr w:type="gramEnd"/>
                              <w:r>
                                <w:rPr>
                                  <w:rFonts w:ascii="Arial" w:hAnsi="Arial" w:cs="Arial"/>
                                </w:rPr>
                                <w:t xml:space="preserve"> have a financially sound and balanced budget in place is getting ever more challenging, which is why we are needing to increase Council Tax as well as dipping into our reserves. Despite </w:t>
                              </w:r>
                              <w:r>
                                <w:rPr>
                                  <w:rFonts w:ascii="Arial" w:hAnsi="Arial" w:cs="Arial"/>
                                </w:rPr>
                                <w:lastRenderedPageBreak/>
                                <w:t xml:space="preserve">these challenges we are still proposing a budget that continues to deliver for the residents, </w:t>
                              </w:r>
                              <w:proofErr w:type="gramStart"/>
                              <w:r>
                                <w:rPr>
                                  <w:rFonts w:ascii="Arial" w:hAnsi="Arial" w:cs="Arial"/>
                                </w:rPr>
                                <w:t>businesses</w:t>
                              </w:r>
                              <w:proofErr w:type="gramEnd"/>
                              <w:r>
                                <w:rPr>
                                  <w:rFonts w:ascii="Arial" w:hAnsi="Arial" w:cs="Arial"/>
                                </w:rPr>
                                <w:t xml:space="preserve"> and communities of West Sussex, but we need support from our local MPs to ensure that Government listens to the needs of our county if those services are to be sustainable.”</w:t>
                              </w:r>
                            </w:p>
                            <w:p w14:paraId="5E4B4DD3" w14:textId="77777777" w:rsidR="0073697E" w:rsidRDefault="0073697E">
                              <w:pPr>
                                <w:pStyle w:val="NormalWeb"/>
                                <w:rPr>
                                  <w:rFonts w:ascii="Arial" w:hAnsi="Arial" w:cs="Arial"/>
                                </w:rPr>
                              </w:pPr>
                              <w:r>
                                <w:rPr>
                                  <w:rStyle w:val="Strong"/>
                                  <w:rFonts w:ascii="Arial" w:hAnsi="Arial" w:cs="Arial"/>
                                </w:rPr>
                                <w:t>Next steps</w:t>
                              </w:r>
                              <w:r>
                                <w:rPr>
                                  <w:rFonts w:ascii="Arial" w:hAnsi="Arial" w:cs="Arial"/>
                                </w:rPr>
                                <w:t>:</w:t>
                              </w:r>
                            </w:p>
                            <w:p w14:paraId="09F5788A" w14:textId="77777777" w:rsidR="0073697E" w:rsidRDefault="0073697E">
                              <w:pPr>
                                <w:pStyle w:val="NormalWeb"/>
                                <w:rPr>
                                  <w:rFonts w:ascii="Arial" w:hAnsi="Arial" w:cs="Arial"/>
                                </w:rPr>
                              </w:pPr>
                              <w:r>
                                <w:rPr>
                                  <w:rFonts w:ascii="Arial" w:hAnsi="Arial" w:cs="Arial"/>
                                </w:rPr>
                                <w:t xml:space="preserve">The county council’s </w:t>
                              </w:r>
                              <w:hyperlink r:id="rId10" w:history="1">
                                <w:r>
                                  <w:rPr>
                                    <w:rStyle w:val="Hyperlink"/>
                                    <w:rFonts w:ascii="Arial" w:hAnsi="Arial" w:cs="Arial"/>
                                  </w:rPr>
                                  <w:t>Performance &amp; Finance Scrutiny Committee</w:t>
                                </w:r>
                              </w:hyperlink>
                              <w:r>
                                <w:rPr>
                                  <w:rFonts w:ascii="Arial" w:hAnsi="Arial" w:cs="Arial"/>
                                </w:rPr>
                                <w:t xml:space="preserve"> will consider the proposals and consultation responses at its meeting on Wednesday 24 January.</w:t>
                              </w:r>
                            </w:p>
                            <w:p w14:paraId="291DF44A" w14:textId="77777777" w:rsidR="0073697E" w:rsidRDefault="0073697E">
                              <w:pPr>
                                <w:pStyle w:val="NormalWeb"/>
                                <w:rPr>
                                  <w:rFonts w:ascii="Arial" w:hAnsi="Arial" w:cs="Arial"/>
                                </w:rPr>
                              </w:pPr>
                              <w:r>
                                <w:rPr>
                                  <w:rFonts w:ascii="Arial" w:hAnsi="Arial" w:cs="Arial"/>
                                </w:rPr>
                                <w:t xml:space="preserve">The committee will provide its comments to </w:t>
                              </w:r>
                              <w:hyperlink r:id="rId11" w:history="1">
                                <w:r>
                                  <w:rPr>
                                    <w:rStyle w:val="Hyperlink"/>
                                    <w:rFonts w:ascii="Arial" w:hAnsi="Arial" w:cs="Arial"/>
                                  </w:rPr>
                                  <w:t>Cabinet</w:t>
                                </w:r>
                              </w:hyperlink>
                              <w:r>
                                <w:rPr>
                                  <w:rFonts w:ascii="Arial" w:hAnsi="Arial" w:cs="Arial"/>
                                </w:rPr>
                                <w:t xml:space="preserve"> ahead of its meeting on Tuesday 30 January. Cabinet will review the refreshed Council Plan, 2024/25 revenue budget and capital programme to approve them for recommendation to </w:t>
                              </w:r>
                              <w:hyperlink r:id="rId12" w:history="1">
                                <w:r>
                                  <w:rPr>
                                    <w:rStyle w:val="Hyperlink"/>
                                    <w:rFonts w:ascii="Arial" w:hAnsi="Arial" w:cs="Arial"/>
                                  </w:rPr>
                                  <w:t>Full Council</w:t>
                                </w:r>
                              </w:hyperlink>
                              <w:r>
                                <w:rPr>
                                  <w:rFonts w:ascii="Arial" w:hAnsi="Arial" w:cs="Arial"/>
                                </w:rPr>
                                <w:t xml:space="preserve"> on Friday 16 February.</w:t>
                              </w:r>
                            </w:p>
                            <w:p w14:paraId="7D319086" w14:textId="77777777" w:rsidR="0073697E" w:rsidRDefault="0073697E">
                              <w:pPr>
                                <w:pStyle w:val="NormalWeb"/>
                                <w:rPr>
                                  <w:rFonts w:ascii="Arial" w:hAnsi="Arial" w:cs="Arial"/>
                                </w:rPr>
                              </w:pPr>
                              <w:r>
                                <w:rPr>
                                  <w:rFonts w:ascii="Arial" w:hAnsi="Arial" w:cs="Arial"/>
                                </w:rPr>
                                <w:t>At Full Council, the proposals and any amendments proposed by other political groups will be presented and debated, followed by a vote.</w:t>
                              </w:r>
                            </w:p>
                            <w:p w14:paraId="7182561E" w14:textId="77777777" w:rsidR="0073697E" w:rsidRDefault="0073697E">
                              <w:pPr>
                                <w:pStyle w:val="NormalWeb"/>
                                <w:spacing w:after="240" w:afterAutospacing="0"/>
                                <w:rPr>
                                  <w:rFonts w:ascii="Arial" w:hAnsi="Arial" w:cs="Arial"/>
                                </w:rPr>
                              </w:pPr>
                              <w:r>
                                <w:rPr>
                                  <w:rFonts w:ascii="Arial" w:hAnsi="Arial" w:cs="Arial"/>
                                </w:rPr>
                                <w:t xml:space="preserve">You can find agendas for each meeting, watch the meeting webcast live or watch again </w:t>
                              </w:r>
                              <w:proofErr w:type="gramStart"/>
                              <w:r>
                                <w:rPr>
                                  <w:rFonts w:ascii="Arial" w:hAnsi="Arial" w:cs="Arial"/>
                                </w:rPr>
                                <w:t>at a later date</w:t>
                              </w:r>
                              <w:proofErr w:type="gramEnd"/>
                              <w:r>
                                <w:rPr>
                                  <w:rFonts w:ascii="Arial" w:hAnsi="Arial" w:cs="Arial"/>
                                </w:rPr>
                                <w:t xml:space="preserve"> via the links above.</w:t>
                              </w:r>
                            </w:p>
                            <w:p w14:paraId="302EBD67" w14:textId="77777777" w:rsidR="0073697E" w:rsidRDefault="0073697E">
                              <w:pPr>
                                <w:pStyle w:val="NormalWeb"/>
                                <w:rPr>
                                  <w:rFonts w:ascii="Arial" w:hAnsi="Arial" w:cs="Arial"/>
                                </w:rPr>
                              </w:pPr>
                              <w:r>
                                <w:rPr>
                                  <w:rFonts w:ascii="Arial" w:hAnsi="Arial" w:cs="Arial"/>
                                </w:rPr>
                                <w:t xml:space="preserve">For latest news and information on our budget visit </w:t>
                              </w:r>
                              <w:hyperlink r:id="rId13" w:history="1">
                                <w:r>
                                  <w:rPr>
                                    <w:rStyle w:val="Hyperlink"/>
                                    <w:rFonts w:ascii="Arial" w:hAnsi="Arial" w:cs="Arial"/>
                                  </w:rPr>
                                  <w:t>https://www.westsussex.gov.uk/Budget</w:t>
                                </w:r>
                              </w:hyperlink>
                              <w:r>
                                <w:rPr>
                                  <w:rFonts w:ascii="Arial" w:hAnsi="Arial" w:cs="Arial"/>
                                </w:rPr>
                                <w:t>.</w:t>
                              </w:r>
                            </w:p>
                            <w:p w14:paraId="0C24DFAE" w14:textId="77777777" w:rsidR="0073697E" w:rsidRDefault="0073697E">
                              <w:pPr>
                                <w:pStyle w:val="NormalWeb"/>
                              </w:pPr>
                              <w:r>
                                <w:rPr>
                                  <w:rStyle w:val="Strong"/>
                                  <w:rFonts w:ascii="Arial" w:hAnsi="Arial" w:cs="Arial"/>
                                </w:rPr>
                                <w:t>ENDS</w:t>
                              </w:r>
                              <w:r>
                                <w:rPr>
                                  <w:rStyle w:val="Strong"/>
                                </w:rPr>
                                <w:t xml:space="preserve"> </w:t>
                              </w:r>
                            </w:p>
                            <w:p w14:paraId="7DA5BFB8" w14:textId="77777777" w:rsidR="0073697E" w:rsidRDefault="0073697E">
                              <w:pPr>
                                <w:rPr>
                                  <w:rFonts w:eastAsia="Times New Roman"/>
                                </w:rPr>
                              </w:pPr>
                            </w:p>
                            <w:p w14:paraId="5AB8E7CF" w14:textId="015850EF" w:rsidR="0073697E" w:rsidRDefault="0073697E">
                              <w:pPr>
                                <w:pStyle w:val="NormalWeb"/>
                                <w:spacing w:before="0" w:beforeAutospacing="0" w:after="0" w:afterAutospacing="0"/>
                                <w:rPr>
                                  <w:rFonts w:ascii="Arial" w:hAnsi="Arial" w:cs="Arial"/>
                                  <w:sz w:val="24"/>
                                  <w:szCs w:val="24"/>
                                </w:rPr>
                              </w:pPr>
                              <w:r>
                                <w:rPr>
                                  <w:rFonts w:ascii="Arial" w:hAnsi="Arial" w:cs="Arial"/>
                                  <w:b/>
                                  <w:bCs/>
                                  <w:sz w:val="24"/>
                                  <w:szCs w:val="24"/>
                                </w:rPr>
                                <w:t xml:space="preserve">For further information please contact the news desk on 0330 222 8090 or email </w:t>
                              </w:r>
                              <w:hyperlink r:id="rId14" w:history="1">
                                <w:r>
                                  <w:rPr>
                                    <w:rStyle w:val="Hyperlink"/>
                                    <w:rFonts w:ascii="Arial" w:hAnsi="Arial" w:cs="Arial"/>
                                    <w:b/>
                                    <w:bCs/>
                                    <w:sz w:val="24"/>
                                    <w:szCs w:val="24"/>
                                  </w:rPr>
                                  <w:t>pressoffice@westsussex.gov.uk</w:t>
                                </w:r>
                              </w:hyperlink>
                              <w:r>
                                <w:rPr>
                                  <w:rFonts w:ascii="Arial" w:hAnsi="Arial" w:cs="Arial"/>
                                  <w:b/>
                                  <w:bCs/>
                                  <w:sz w:val="24"/>
                                  <w:szCs w:val="24"/>
                                </w:rPr>
                                <w:t xml:space="preserve">. </w:t>
                              </w:r>
                              <w:r>
                                <w:rPr>
                                  <w:rFonts w:ascii="Arial" w:hAnsi="Arial" w:cs="Arial"/>
                                  <w:b/>
                                  <w:bCs/>
                                  <w:sz w:val="24"/>
                                  <w:szCs w:val="24"/>
                                </w:rPr>
                                <w:br/>
                              </w:r>
                              <w:r>
                                <w:rPr>
                                  <w:rFonts w:ascii="Arial" w:hAnsi="Arial" w:cs="Arial"/>
                                  <w:b/>
                                  <w:bCs/>
                                  <w:sz w:val="24"/>
                                  <w:szCs w:val="24"/>
                                </w:rPr>
                                <w:br/>
                                <w:t xml:space="preserve">For urgent out-of-hours enquiries please call 07767 098415. </w:t>
                              </w:r>
                              <w:r>
                                <w:rPr>
                                  <w:rFonts w:ascii="Arial" w:hAnsi="Arial" w:cs="Arial"/>
                                  <w:sz w:val="24"/>
                                  <w:szCs w:val="24"/>
                                </w:rPr>
                                <w:br/>
                              </w:r>
                              <w:r>
                                <w:rPr>
                                  <w:rFonts w:ascii="Arial" w:hAnsi="Arial" w:cs="Arial"/>
                                  <w:sz w:val="24"/>
                                  <w:szCs w:val="24"/>
                                </w:rPr>
                                <w:br/>
                              </w:r>
                              <w:r>
                                <w:rPr>
                                  <w:rFonts w:ascii="Arial" w:hAnsi="Arial" w:cs="Arial"/>
                                  <w:noProof/>
                                  <w:color w:val="0000FF"/>
                                  <w:sz w:val="24"/>
                                  <w:szCs w:val="24"/>
                                </w:rPr>
                                <w:drawing>
                                  <wp:inline distT="0" distB="0" distL="0" distR="0" wp14:anchorId="41FAAA02" wp14:editId="117CF1E3">
                                    <wp:extent cx="609600" cy="586740"/>
                                    <wp:effectExtent l="0" t="0" r="0" b="3810"/>
                                    <wp:docPr id="441809735" name="Picture 2" descr="Facebook">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eboo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600" cy="586740"/>
                                            </a:xfrm>
                                            <a:prstGeom prst="rect">
                                              <a:avLst/>
                                            </a:prstGeom>
                                            <a:noFill/>
                                            <a:ln>
                                              <a:noFill/>
                                            </a:ln>
                                          </pic:spPr>
                                        </pic:pic>
                                      </a:graphicData>
                                    </a:graphic>
                                  </wp:inline>
                                </w:drawing>
                              </w:r>
                              <w:r>
                                <w:rPr>
                                  <w:rFonts w:ascii="Arial" w:hAnsi="Arial" w:cs="Arial"/>
                                  <w:sz w:val="24"/>
                                  <w:szCs w:val="24"/>
                                </w:rPr>
                                <w:t> </w:t>
                              </w:r>
                              <w:r>
                                <w:rPr>
                                  <w:rFonts w:ascii="Arial" w:hAnsi="Arial" w:cs="Arial"/>
                                  <w:sz w:val="24"/>
                                  <w:szCs w:val="24"/>
                                </w:rPr>
                                <w:t xml:space="preserve"> </w:t>
                              </w:r>
                              <w:r>
                                <w:rPr>
                                  <w:rFonts w:ascii="Arial" w:hAnsi="Arial" w:cs="Arial"/>
                                  <w:noProof/>
                                  <w:color w:val="0000FF"/>
                                  <w:sz w:val="24"/>
                                  <w:szCs w:val="24"/>
                                </w:rPr>
                                <w:drawing>
                                  <wp:inline distT="0" distB="0" distL="0" distR="0" wp14:anchorId="4858EFE9" wp14:editId="1225325A">
                                    <wp:extent cx="609600" cy="601980"/>
                                    <wp:effectExtent l="0" t="0" r="0" b="7620"/>
                                    <wp:docPr id="345386645" name="Picture 1" descr="Twitte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 cy="601980"/>
                                            </a:xfrm>
                                            <a:prstGeom prst="rect">
                                              <a:avLst/>
                                            </a:prstGeom>
                                            <a:noFill/>
                                            <a:ln>
                                              <a:noFill/>
                                            </a:ln>
                                          </pic:spPr>
                                        </pic:pic>
                                      </a:graphicData>
                                    </a:graphic>
                                  </wp:inline>
                                </w:drawing>
                              </w:r>
                            </w:p>
                          </w:tc>
                        </w:tr>
                      </w:tbl>
                      <w:p w14:paraId="1568E0F1" w14:textId="77777777" w:rsidR="0073697E" w:rsidRDefault="0073697E">
                        <w:pPr>
                          <w:rPr>
                            <w:rFonts w:eastAsia="Times New Roman"/>
                            <w:vanish/>
                            <w:color w:val="000000"/>
                          </w:rPr>
                        </w:pPr>
                      </w:p>
                      <w:tbl>
                        <w:tblPr>
                          <w:tblW w:w="9000" w:type="dxa"/>
                          <w:tblCellSpacing w:w="0" w:type="dxa"/>
                          <w:tblCellMar>
                            <w:left w:w="0" w:type="dxa"/>
                            <w:right w:w="0" w:type="dxa"/>
                          </w:tblCellMar>
                          <w:tblLook w:val="04A0" w:firstRow="1" w:lastRow="0" w:firstColumn="1" w:lastColumn="0" w:noHBand="0" w:noVBand="1"/>
                        </w:tblPr>
                        <w:tblGrid>
                          <w:gridCol w:w="9000"/>
                        </w:tblGrid>
                        <w:tr w:rsidR="0073697E" w14:paraId="1BC09198" w14:textId="77777777">
                          <w:trPr>
                            <w:tblCellSpacing w:w="0" w:type="dxa"/>
                          </w:trPr>
                          <w:tc>
                            <w:tcPr>
                              <w:tcW w:w="0" w:type="auto"/>
                              <w:vAlign w:val="center"/>
                              <w:hideMark/>
                            </w:tcPr>
                            <w:p w14:paraId="738A4D33" w14:textId="77777777" w:rsidR="0073697E" w:rsidRDefault="0073697E">
                              <w:pPr>
                                <w:rPr>
                                  <w:rFonts w:eastAsia="Times New Roman"/>
                                </w:rPr>
                              </w:pPr>
                              <w:hyperlink r:id="rId19" w:history="1">
                                <w:r>
                                  <w:rPr>
                                    <w:rStyle w:val="Hyperlink"/>
                                    <w:rFonts w:eastAsia="Times New Roman"/>
                                    <w:sz w:val="15"/>
                                    <w:szCs w:val="15"/>
                                  </w:rPr>
                                  <w:t>Click to Unsubscribe</w:t>
                                </w:r>
                              </w:hyperlink>
                            </w:p>
                          </w:tc>
                        </w:tr>
                      </w:tbl>
                      <w:p w14:paraId="459E35A2" w14:textId="77777777" w:rsidR="0073697E" w:rsidRDefault="0073697E">
                        <w:pPr>
                          <w:rPr>
                            <w:rFonts w:ascii="Times New Roman" w:eastAsia="Times New Roman" w:hAnsi="Times New Roman" w:cs="Times New Roman"/>
                            <w:sz w:val="20"/>
                            <w:szCs w:val="20"/>
                          </w:rPr>
                        </w:pPr>
                      </w:p>
                    </w:tc>
                  </w:tr>
                </w:tbl>
                <w:p w14:paraId="7947114B" w14:textId="77777777" w:rsidR="0073697E" w:rsidRDefault="0073697E">
                  <w:pPr>
                    <w:rPr>
                      <w:rFonts w:ascii="Times New Roman" w:eastAsia="Times New Roman" w:hAnsi="Times New Roman" w:cs="Times New Roman"/>
                      <w:sz w:val="20"/>
                      <w:szCs w:val="20"/>
                    </w:rPr>
                  </w:pPr>
                </w:p>
              </w:tc>
            </w:tr>
          </w:tbl>
          <w:p w14:paraId="6887CFCD" w14:textId="77777777" w:rsidR="0073697E" w:rsidRDefault="0073697E">
            <w:pPr>
              <w:rPr>
                <w:rFonts w:ascii="Times New Roman" w:eastAsia="Times New Roman" w:hAnsi="Times New Roman" w:cs="Times New Roman"/>
                <w:sz w:val="20"/>
                <w:szCs w:val="20"/>
              </w:rPr>
            </w:pPr>
          </w:p>
        </w:tc>
      </w:tr>
    </w:tbl>
    <w:p w14:paraId="6243C469"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BB1170"/>
    <w:multiLevelType w:val="multilevel"/>
    <w:tmpl w:val="549E9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2741654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97E"/>
    <w:rsid w:val="004617E4"/>
    <w:rsid w:val="0073697E"/>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29748"/>
  <w15:chartTrackingRefBased/>
  <w15:docId w15:val="{83CC9871-71F7-4BB1-92ED-A6D27CA4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97E"/>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697E"/>
    <w:rPr>
      <w:color w:val="0000FF"/>
      <w:u w:val="single"/>
    </w:rPr>
  </w:style>
  <w:style w:type="paragraph" w:styleId="NormalWeb">
    <w:name w:val="Normal (Web)"/>
    <w:basedOn w:val="Normal"/>
    <w:uiPriority w:val="99"/>
    <w:semiHidden/>
    <w:unhideWhenUsed/>
    <w:rsid w:val="0073697E"/>
    <w:pPr>
      <w:spacing w:before="100" w:beforeAutospacing="1" w:after="100" w:afterAutospacing="1"/>
    </w:pPr>
  </w:style>
  <w:style w:type="character" w:styleId="Strong">
    <w:name w:val="Strong"/>
    <w:basedOn w:val="DefaultParagraphFont"/>
    <w:uiPriority w:val="22"/>
    <w:qFormat/>
    <w:rsid w:val="007369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33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sussex.gov.uk/about-the-council/policies-and-reports/corporate-policy-and-reports/our-council-plan/" TargetMode="External"/><Relationship Id="rId13" Type="http://schemas.openxmlformats.org/officeDocument/2006/relationships/hyperlink" Target="https://www.westsussex.gov.uk/Budget"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westsussex.moderngov.co.uk/mgCommitteeDetails.aspx?ID=136" TargetMode="External"/><Relationship Id="rId17" Type="http://schemas.openxmlformats.org/officeDocument/2006/relationships/hyperlink" Target="https://twitter.com/WSCCNews"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mscdn.vuelio.co.uk/publicitem/134ea407-5b09-419d-8167-81728b04feed" TargetMode="External"/><Relationship Id="rId11" Type="http://schemas.openxmlformats.org/officeDocument/2006/relationships/hyperlink" Target="https://westsussex.moderngov.co.uk/ieListDocuments.aspx?CId=134&amp;MId=3340" TargetMode="External"/><Relationship Id="rId5" Type="http://schemas.openxmlformats.org/officeDocument/2006/relationships/image" Target="media/image1.png"/><Relationship Id="rId15" Type="http://schemas.openxmlformats.org/officeDocument/2006/relationships/hyperlink" Target="https://www.facebook.com/WestSussexCC/" TargetMode="External"/><Relationship Id="rId10" Type="http://schemas.openxmlformats.org/officeDocument/2006/relationships/hyperlink" Target="https://westsussex.moderngov.co.uk/ieListDocuments.aspx?CId=165&amp;MId=3527" TargetMode="External"/><Relationship Id="rId19" Type="http://schemas.openxmlformats.org/officeDocument/2006/relationships/hyperlink" Target="http://tracking.vuelio.westsussex.gov.uk/tracking/unsubscribe?d=bsqUpbFvt8nlZny2NZxTyfwSb9zemoDZAtniVJ_hat57hLRqLcuQ0wy-9m_Vdo3UjRW_R04j_H8JcxsPRhdbYgKd7366DIO8_OHLDMP74z7J0" TargetMode="External"/><Relationship Id="rId4" Type="http://schemas.openxmlformats.org/officeDocument/2006/relationships/webSettings" Target="webSettings.xml"/><Relationship Id="rId9" Type="http://schemas.openxmlformats.org/officeDocument/2006/relationships/hyperlink" Target="https://www.westsussex.gov.uk/roads-and-travel/maintaining-roads-verges-and-pavements/road-maintenance/better-roads/" TargetMode="External"/><Relationship Id="rId14" Type="http://schemas.openxmlformats.org/officeDocument/2006/relationships/hyperlink" Target="mailto:pressoffice@westsussex.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5376</Characters>
  <Application>Microsoft Office Word</Application>
  <DocSecurity>0</DocSecurity>
  <Lines>44</Lines>
  <Paragraphs>12</Paragraphs>
  <ScaleCrop>false</ScaleCrop>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2024-01-18T16:37:00Z</dcterms:created>
  <dcterms:modified xsi:type="dcterms:W3CDTF">2024-01-18T16:37:00Z</dcterms:modified>
</cp:coreProperties>
</file>