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FB5E4A2" w14:textId="77777777" w:rsidR="00A7439A" w:rsidRDefault="00A7439A" w:rsidP="00A7439A">
      <w:pPr>
        <w:spacing w:after="12pt"/>
        <w:rPr>
          <w:rFonts w:eastAsia="Times New Roman"/>
          <w:lang w:eastAsia="en-GB"/>
        </w:rPr>
      </w:pPr>
    </w:p>
    <w:p w14:paraId="6010F7FC" w14:textId="37A5DB51" w:rsidR="00A7439A" w:rsidRDefault="00A7439A" w:rsidP="00A7439A">
      <w:pPr>
        <w:spacing w:line="18pt" w:lineRule="auto"/>
      </w:pPr>
      <w:r>
        <w:rPr>
          <w:noProof/>
        </w:rPr>
        <w:drawing>
          <wp:inline distT="0" distB="0" distL="0" distR="0" wp14:anchorId="7594921A" wp14:editId="359F344A">
            <wp:extent cx="5722620" cy="1638300"/>
            <wp:effectExtent l="0" t="0" r="11430" b="0"/>
            <wp:docPr id="1185241034" name="Picture 1" descr="A purple and white sign&#10;&#10;Description automatically generated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185241034" name="Picture 1" descr="A purple and whit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67649" w14:textId="77777777" w:rsidR="00A7439A" w:rsidRDefault="00A7439A" w:rsidP="00A7439A">
      <w:pPr>
        <w:spacing w:line="18pt" w:lineRule="auto"/>
      </w:pPr>
      <w:r>
        <w:rPr>
          <w:rFonts w:ascii="Arial" w:hAnsi="Arial" w:cs="Arial"/>
          <w:b/>
          <w:bCs/>
          <w:sz w:val="24"/>
          <w:szCs w:val="24"/>
        </w:rPr>
        <w:br/>
        <w:t>Date of Release:</w:t>
      </w:r>
      <w:r>
        <w:rPr>
          <w:rFonts w:ascii="Arial" w:hAnsi="Arial" w:cs="Arial"/>
          <w:sz w:val="24"/>
          <w:szCs w:val="24"/>
        </w:rPr>
        <w:t xml:space="preserve"> 10 January 2024                                                          </w:t>
      </w:r>
      <w:r>
        <w:rPr>
          <w:rFonts w:ascii="Arial" w:hAnsi="Arial" w:cs="Arial"/>
          <w:b/>
          <w:bCs/>
          <w:sz w:val="24"/>
          <w:szCs w:val="24"/>
        </w:rPr>
        <w:t>Ref:</w:t>
      </w:r>
      <w:r>
        <w:rPr>
          <w:rFonts w:ascii="Arial" w:hAnsi="Arial" w:cs="Arial"/>
          <w:sz w:val="24"/>
          <w:szCs w:val="24"/>
        </w:rPr>
        <w:t xml:space="preserve"> 4312</w:t>
      </w:r>
    </w:p>
    <w:p w14:paraId="40F48C09" w14:textId="77777777" w:rsidR="00A7439A" w:rsidRDefault="00A7439A" w:rsidP="00A7439A">
      <w:r>
        <w:t> </w:t>
      </w:r>
    </w:p>
    <w:p w14:paraId="00AD13FC" w14:textId="77777777" w:rsidR="00A7439A" w:rsidRDefault="00A7439A" w:rsidP="00A7439A">
      <w:pPr>
        <w:spacing w:line="18pt" w:lineRule="auto"/>
      </w:pPr>
      <w:r>
        <w:rPr>
          <w:rFonts w:ascii="Arial" w:hAnsi="Arial" w:cs="Arial"/>
          <w:b/>
          <w:bCs/>
          <w:sz w:val="32"/>
          <w:szCs w:val="32"/>
        </w:rPr>
        <w:t xml:space="preserve">Chichester Farmers’ Market returns with ‘Feel Good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Friday’</w:t>
      </w:r>
      <w:proofErr w:type="gramEnd"/>
    </w:p>
    <w:p w14:paraId="0AE44E71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> </w:t>
      </w:r>
    </w:p>
    <w:p w14:paraId="73A1F8C0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 xml:space="preserve">Following a short Christmas break, the Chichester Farmers’ Market returns to the city centre on </w:t>
      </w:r>
      <w:r>
        <w:rPr>
          <w:rFonts w:ascii="Arial" w:hAnsi="Arial" w:cs="Arial"/>
          <w:b/>
          <w:bCs/>
          <w:sz w:val="24"/>
          <w:szCs w:val="24"/>
        </w:rPr>
        <w:t>Friday 19 January</w:t>
      </w:r>
      <w:r>
        <w:rPr>
          <w:rFonts w:ascii="Arial" w:hAnsi="Arial" w:cs="Arial"/>
          <w:sz w:val="24"/>
          <w:szCs w:val="24"/>
        </w:rPr>
        <w:t>, offering a ‘Feel Good’ twist for the first market of the new year.</w:t>
      </w:r>
    </w:p>
    <w:p w14:paraId="27D0CFD5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> </w:t>
      </w:r>
    </w:p>
    <w:p w14:paraId="10C1D3CE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 xml:space="preserve">The market will take place in East Street, Chichester, between 9am and 2pm and will be themed ‘Feel Good Friday’. For this market, the traditional traders — who will be offering fresh local produce and artisan goods — will be joined by representatives from Everyone Active, Nuffield Health, </w:t>
      </w:r>
      <w:proofErr w:type="spellStart"/>
      <w:r>
        <w:rPr>
          <w:rFonts w:ascii="Arial" w:hAnsi="Arial" w:cs="Arial"/>
          <w:sz w:val="24"/>
          <w:szCs w:val="24"/>
        </w:rPr>
        <w:t>Fitjoy</w:t>
      </w:r>
      <w:proofErr w:type="spellEnd"/>
      <w:r>
        <w:rPr>
          <w:rFonts w:ascii="Arial" w:hAnsi="Arial" w:cs="Arial"/>
          <w:sz w:val="24"/>
          <w:szCs w:val="24"/>
        </w:rPr>
        <w:t xml:space="preserve">, Citizens Advice Arun &amp; Chichester, as well as Chichester District Council’s Social Prescribers, Wellbeing team and Supporting You team, to offer information and advice on health, </w:t>
      </w:r>
      <w:proofErr w:type="gramStart"/>
      <w:r>
        <w:rPr>
          <w:rFonts w:ascii="Arial" w:hAnsi="Arial" w:cs="Arial"/>
          <w:sz w:val="24"/>
          <w:szCs w:val="24"/>
        </w:rPr>
        <w:t>wellbeing</w:t>
      </w:r>
      <w:proofErr w:type="gramEnd"/>
      <w:r>
        <w:rPr>
          <w:rFonts w:ascii="Arial" w:hAnsi="Arial" w:cs="Arial"/>
          <w:sz w:val="24"/>
          <w:szCs w:val="24"/>
        </w:rPr>
        <w:t xml:space="preserve"> and finances.</w:t>
      </w:r>
    </w:p>
    <w:p w14:paraId="76E74CDD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> </w:t>
      </w:r>
    </w:p>
    <w:p w14:paraId="227CC1FC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>Councillor Jess Brown-Fuller, Cabinet Member for Culture and Events at Chichester District Council, says: “As we enter the New Year, many of us will be thinking about how we can improve our health and wellbeing.</w:t>
      </w:r>
    </w:p>
    <w:p w14:paraId="272A923A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> </w:t>
      </w:r>
    </w:p>
    <w:p w14:paraId="27387EF5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 xml:space="preserve">“The ‘Feel Good Friday’ market is a great way to start the new year if you are looking for help to make positive and healthy lifestyle choices, or if you need support with your finances. </w:t>
      </w:r>
    </w:p>
    <w:p w14:paraId="3D6B4636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> </w:t>
      </w:r>
    </w:p>
    <w:p w14:paraId="57714ADA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lastRenderedPageBreak/>
        <w:t xml:space="preserve">“For this special Chichester Farmers’ Market, we’ve brought together a range of partners and organisations to join our normal farmers’ market traders, with over 25 stalls attending. Everyone Active, Nuffield Health, </w:t>
      </w:r>
      <w:proofErr w:type="spellStart"/>
      <w:r>
        <w:rPr>
          <w:rFonts w:ascii="Arial" w:hAnsi="Arial" w:cs="Arial"/>
          <w:sz w:val="24"/>
          <w:szCs w:val="24"/>
        </w:rPr>
        <w:t>Fitjoy</w:t>
      </w:r>
      <w:proofErr w:type="spellEnd"/>
      <w:r>
        <w:rPr>
          <w:rFonts w:ascii="Arial" w:hAnsi="Arial" w:cs="Arial"/>
          <w:sz w:val="24"/>
          <w:szCs w:val="24"/>
        </w:rPr>
        <w:t xml:space="preserve">, and the council’s Social Prescribers, Wellbeing </w:t>
      </w:r>
      <w:proofErr w:type="gramStart"/>
      <w:r>
        <w:rPr>
          <w:rFonts w:ascii="Arial" w:hAnsi="Arial" w:cs="Arial"/>
          <w:sz w:val="24"/>
          <w:szCs w:val="24"/>
        </w:rPr>
        <w:t>Team</w:t>
      </w:r>
      <w:proofErr w:type="gramEnd"/>
      <w:r>
        <w:rPr>
          <w:rFonts w:ascii="Arial" w:hAnsi="Arial" w:cs="Arial"/>
          <w:sz w:val="24"/>
          <w:szCs w:val="24"/>
        </w:rPr>
        <w:t xml:space="preserve"> and Supporting You team, will be on hand to chat to you about a range of matters from healthy eating on a budget and reducing your alcohol intake, to being more active and improving your emotional wellbeing. Citizens Advice Arun &amp; Chichester and our Supporting You team will also be able to help you if you’re struggling with the cost of living, including tips on saving money on energy bills.”</w:t>
      </w:r>
    </w:p>
    <w:p w14:paraId="305160BE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> </w:t>
      </w:r>
    </w:p>
    <w:p w14:paraId="3CF920CE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>Following the ‘Feel Good Friday’ market on 19 January, the Farmers’ Markets will then take place every first and third Friday of the month from 2 February 2024.</w:t>
      </w:r>
    </w:p>
    <w:p w14:paraId="3C6C5920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> </w:t>
      </w:r>
    </w:p>
    <w:p w14:paraId="23A3F5BF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 xml:space="preserve">For more information about the Chichester Farmer’s Market, visit: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www.chichester.gov.uk/aboutfarmersmarket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417610C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> </w:t>
      </w:r>
    </w:p>
    <w:p w14:paraId="6FF30031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 xml:space="preserve">People can keep up to date with events by visiting the Chichester District Events and Markets Facebook page, here: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www.facebook.com/ChichesterDistrictEventsAndMarkets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85B5B26" w14:textId="77777777" w:rsidR="00A7439A" w:rsidRDefault="00A7439A" w:rsidP="00A7439A">
      <w:pPr>
        <w:spacing w:line="18pt" w:lineRule="auto"/>
      </w:pPr>
      <w:r>
        <w:rPr>
          <w:rFonts w:ascii="Arial" w:hAnsi="Arial" w:cs="Arial"/>
          <w:sz w:val="24"/>
          <w:szCs w:val="24"/>
        </w:rPr>
        <w:t> </w:t>
      </w:r>
    </w:p>
    <w:p w14:paraId="1570BE22" w14:textId="77777777" w:rsidR="00B93805" w:rsidRDefault="00B93805"/>
    <w:sectPr w:rsidR="00B93805">
      <w:pgSz w:w="595.30pt" w:h="841.90pt"/>
      <w:pgMar w:top="72pt" w:right="72pt" w:bottom="72pt" w:left="72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9A"/>
    <w:rsid w:val="004617E4"/>
    <w:rsid w:val="00A7439A"/>
    <w:rsid w:val="00B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145D2"/>
  <w15:chartTrackingRefBased/>
  <w15:docId w15:val="{C55D9B4E-F3DD-4707-86F0-4134F37757F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9A"/>
    <w:pPr>
      <w:spacing w:after="0pt" w:line="12pt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43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55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yperlink" Target="http://www.facebook.com/ChichesterDistrictEventsAndMarkets" TargetMode="Externa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http://www.chichester.gov.uk/aboutfarmersmarket" TargetMode="External"/><Relationship Id="rId5" Type="http://purl.oclc.org/ooxml/officeDocument/relationships/image" Target="cid:image001.png@01DA43C2.85DEAB90" TargetMode="External"/><Relationship Id="rId4" Type="http://purl.oclc.org/ooxml/officeDocument/relationships/image" Target="media/image1.png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2024-01-15T20:05:00Z</dcterms:created>
  <dcterms:modified xsi:type="dcterms:W3CDTF">2024-01-15T20:06:00Z</dcterms:modified>
</cp:coreProperties>
</file>