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F0B4" w14:textId="77777777" w:rsidR="00B93805" w:rsidRDefault="005D1AF6">
      <w:r>
        <w:t xml:space="preserve">Tick &amp; Lyme Disease Information </w:t>
      </w:r>
    </w:p>
    <w:p w14:paraId="44352240" w14:textId="77777777" w:rsidR="005D1AF6" w:rsidRPr="005D1AF6" w:rsidRDefault="005D1AF6" w:rsidP="005D1AF6">
      <w:pPr>
        <w:rPr>
          <w:rFonts w:ascii="Arial" w:hAnsi="Arial" w:cs="Arial"/>
        </w:rPr>
      </w:pPr>
      <w:r w:rsidRPr="005D1AF6">
        <w:rPr>
          <w:rFonts w:ascii="Arial" w:hAnsi="Arial" w:cs="Arial"/>
          <w:sz w:val="21"/>
          <w:szCs w:val="21"/>
        </w:rPr>
        <w:t xml:space="preserve">Although this is not a food related matter, we want to help spread the word about the Ticks and Lyme disease awareness campaign run by the UKHSA. This year there have been higher than normal incidents of tick bites and tick-borne infections locally. Tick activity increases during spring, peaking during April to June each year when the number of tick bites is the highest. Activities in areas such as green spaces, particularly in grassy and wooded areas in the countryside increase the risk of being bitten by a tick. Being bitten does not necessarily mean you will </w:t>
      </w:r>
      <w:proofErr w:type="gramStart"/>
      <w:r w:rsidRPr="005D1AF6">
        <w:rPr>
          <w:rFonts w:ascii="Arial" w:hAnsi="Arial" w:cs="Arial"/>
          <w:sz w:val="21"/>
          <w:szCs w:val="21"/>
        </w:rPr>
        <w:t>definitely get</w:t>
      </w:r>
      <w:proofErr w:type="gramEnd"/>
      <w:r w:rsidRPr="005D1AF6">
        <w:rPr>
          <w:rFonts w:ascii="Arial" w:hAnsi="Arial" w:cs="Arial"/>
          <w:sz w:val="21"/>
          <w:szCs w:val="21"/>
        </w:rPr>
        <w:t xml:space="preserve"> Lyme disease as not all ticks carry the bacteria, but awareness and prompt removal is a good way to reduce risk. UKHSA  has created a </w:t>
      </w:r>
      <w:hyperlink r:id="rId4" w:tgtFrame="_blank" w:history="1">
        <w:r w:rsidRPr="005D1AF6">
          <w:rPr>
            <w:rStyle w:val="Hyperlink"/>
            <w:rFonts w:ascii="Arial" w:hAnsi="Arial" w:cs="Arial"/>
            <w:color w:val="auto"/>
            <w:sz w:val="21"/>
            <w:szCs w:val="21"/>
          </w:rPr>
          <w:t>leaflet</w:t>
        </w:r>
      </w:hyperlink>
      <w:r w:rsidRPr="005D1AF6">
        <w:rPr>
          <w:rFonts w:ascii="Arial" w:hAnsi="Arial" w:cs="Arial"/>
          <w:sz w:val="21"/>
          <w:szCs w:val="21"/>
        </w:rPr>
        <w:t xml:space="preserve"> with some key messages on how to spot and remove ticks or symptoms of </w:t>
      </w:r>
      <w:hyperlink r:id="rId5" w:tgtFrame="_blank" w:history="1">
        <w:r w:rsidRPr="005D1AF6">
          <w:rPr>
            <w:rStyle w:val="Hyperlink"/>
            <w:rFonts w:ascii="Arial" w:hAnsi="Arial" w:cs="Arial"/>
            <w:color w:val="auto"/>
            <w:sz w:val="21"/>
            <w:szCs w:val="21"/>
          </w:rPr>
          <w:t>Lyme disease</w:t>
        </w:r>
      </w:hyperlink>
      <w:r w:rsidRPr="005D1AF6">
        <w:rPr>
          <w:rFonts w:ascii="Arial" w:hAnsi="Arial" w:cs="Arial"/>
          <w:sz w:val="21"/>
          <w:szCs w:val="21"/>
        </w:rPr>
        <w:t>. </w:t>
      </w:r>
    </w:p>
    <w:p w14:paraId="456FCA91" w14:textId="77777777" w:rsidR="005D1AF6" w:rsidRDefault="005D1AF6"/>
    <w:sectPr w:rsidR="005D1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F6"/>
    <w:rsid w:val="004617E4"/>
    <w:rsid w:val="005D1AF6"/>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ECD1"/>
  <w15:chartTrackingRefBased/>
  <w15:docId w15:val="{96250529-FAB0-4DE3-8B70-A59A299F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1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ichester.us14.list-manage.com/track/click?u=7436c99652a77008b93341df6&amp;id=8167498771&amp;e=79213d843f" TargetMode="External"/><Relationship Id="rId4" Type="http://schemas.openxmlformats.org/officeDocument/2006/relationships/hyperlink" Target="https://chichester.us14.list-manage.com/track/click?u=7436c99652a77008b93341df6&amp;id=69aa78258b&amp;e=79213d84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2023-07-12T09:09:00Z</dcterms:created>
  <dcterms:modified xsi:type="dcterms:W3CDTF">2023-07-12T09:11:00Z</dcterms:modified>
</cp:coreProperties>
</file>